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6C" w:rsidRDefault="001773E2">
      <w:pPr>
        <w:spacing w:line="242" w:lineRule="auto"/>
        <w:ind w:left="910" w:right="1644"/>
        <w:jc w:val="center"/>
        <w:rPr>
          <w:b/>
          <w:sz w:val="28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1149350</wp:posOffset>
            </wp:positionH>
            <wp:positionV relativeFrom="paragraph">
              <wp:posOffset>-635</wp:posOffset>
            </wp:positionV>
            <wp:extent cx="741680" cy="856615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6155690</wp:posOffset>
            </wp:positionH>
            <wp:positionV relativeFrom="paragraph">
              <wp:posOffset>-635</wp:posOffset>
            </wp:positionV>
            <wp:extent cx="781685" cy="856615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4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Ministerul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Afacerilor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Interne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Republicii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Moldova Inspectoratul General pentru Situații de Urgență</w:t>
      </w:r>
    </w:p>
    <w:p w:rsidR="00B5286C" w:rsidRDefault="001773E2">
      <w:pPr>
        <w:spacing w:before="85"/>
        <w:ind w:left="910" w:right="1641"/>
        <w:jc w:val="center"/>
        <w:rPr>
          <w:b/>
          <w:sz w:val="28"/>
        </w:rPr>
      </w:pPr>
      <w:r>
        <w:rPr>
          <w:b/>
          <w:sz w:val="28"/>
        </w:rPr>
        <w:t>Direcția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generală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prevenție</w:t>
      </w:r>
    </w:p>
    <w:p w:rsidR="00B5286C" w:rsidRDefault="00B5286C">
      <w:pPr>
        <w:pStyle w:val="a3"/>
        <w:rPr>
          <w:b/>
          <w:sz w:val="26"/>
        </w:rPr>
      </w:pPr>
    </w:p>
    <w:p w:rsidR="00B5286C" w:rsidRDefault="00B5286C">
      <w:pPr>
        <w:pStyle w:val="a3"/>
        <w:spacing w:before="246"/>
        <w:rPr>
          <w:b/>
          <w:sz w:val="26"/>
        </w:rPr>
      </w:pPr>
    </w:p>
    <w:p w:rsidR="00B5286C" w:rsidRDefault="001773E2">
      <w:pPr>
        <w:ind w:left="830"/>
        <w:jc w:val="both"/>
        <w:rPr>
          <w:b/>
          <w:sz w:val="26"/>
        </w:rPr>
      </w:pPr>
      <w:r>
        <w:rPr>
          <w:b/>
          <w:sz w:val="26"/>
        </w:rPr>
        <w:t>Stimați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cetățeni</w:t>
      </w:r>
      <w:r>
        <w:rPr>
          <w:b/>
          <w:spacing w:val="-9"/>
          <w:sz w:val="26"/>
        </w:rPr>
        <w:t xml:space="preserve"> </w:t>
      </w:r>
      <w:r>
        <w:rPr>
          <w:b/>
          <w:spacing w:val="-10"/>
          <w:sz w:val="26"/>
        </w:rPr>
        <w:t>!</w:t>
      </w:r>
    </w:p>
    <w:p w:rsidR="00B5286C" w:rsidRDefault="001773E2">
      <w:pPr>
        <w:spacing w:before="1"/>
        <w:ind w:left="122" w:right="847" w:firstLine="707"/>
        <w:jc w:val="both"/>
        <w:rPr>
          <w:sz w:val="26"/>
        </w:rPr>
      </w:pPr>
      <w:r>
        <w:rPr>
          <w:sz w:val="26"/>
        </w:rPr>
        <w:t>Statistica</w:t>
      </w:r>
      <w:r>
        <w:rPr>
          <w:spacing w:val="-14"/>
          <w:sz w:val="26"/>
        </w:rPr>
        <w:t xml:space="preserve"> </w:t>
      </w:r>
      <w:r>
        <w:rPr>
          <w:sz w:val="26"/>
        </w:rPr>
        <w:t>incendiilor</w:t>
      </w:r>
      <w:r>
        <w:rPr>
          <w:spacing w:val="-14"/>
          <w:sz w:val="26"/>
        </w:rPr>
        <w:t xml:space="preserve"> </w:t>
      </w:r>
      <w:r>
        <w:rPr>
          <w:sz w:val="26"/>
        </w:rPr>
        <w:t>arată</w:t>
      </w:r>
      <w:r>
        <w:rPr>
          <w:spacing w:val="-14"/>
          <w:sz w:val="26"/>
        </w:rPr>
        <w:t xml:space="preserve"> </w:t>
      </w:r>
      <w:r>
        <w:rPr>
          <w:sz w:val="26"/>
        </w:rPr>
        <w:t>că,</w:t>
      </w:r>
      <w:r>
        <w:rPr>
          <w:spacing w:val="-14"/>
          <w:sz w:val="26"/>
        </w:rPr>
        <w:t xml:space="preserve"> </w:t>
      </w:r>
      <w:r>
        <w:rPr>
          <w:sz w:val="26"/>
        </w:rPr>
        <w:t>anual,</w:t>
      </w:r>
      <w:r>
        <w:rPr>
          <w:spacing w:val="-14"/>
          <w:sz w:val="26"/>
        </w:rPr>
        <w:t xml:space="preserve"> </w:t>
      </w:r>
      <w:r>
        <w:rPr>
          <w:sz w:val="26"/>
        </w:rPr>
        <w:t>în</w:t>
      </w:r>
      <w:r>
        <w:rPr>
          <w:spacing w:val="-12"/>
          <w:sz w:val="26"/>
        </w:rPr>
        <w:t xml:space="preserve"> </w:t>
      </w:r>
      <w:r>
        <w:rPr>
          <w:sz w:val="26"/>
        </w:rPr>
        <w:t>medie,</w:t>
      </w:r>
      <w:r>
        <w:rPr>
          <w:spacing w:val="-10"/>
          <w:sz w:val="26"/>
        </w:rPr>
        <w:t xml:space="preserve"> </w:t>
      </w:r>
      <w:r>
        <w:rPr>
          <w:b/>
          <w:sz w:val="26"/>
        </w:rPr>
        <w:t>15.33%</w:t>
      </w:r>
      <w:r>
        <w:rPr>
          <w:b/>
          <w:spacing w:val="-16"/>
          <w:sz w:val="26"/>
        </w:rPr>
        <w:t xml:space="preserve"> </w:t>
      </w:r>
      <w:r>
        <w:rPr>
          <w:sz w:val="26"/>
        </w:rPr>
        <w:t>din</w:t>
      </w:r>
      <w:r>
        <w:rPr>
          <w:spacing w:val="-12"/>
          <w:sz w:val="26"/>
        </w:rPr>
        <w:t xml:space="preserve"> </w:t>
      </w:r>
      <w:r>
        <w:rPr>
          <w:sz w:val="26"/>
        </w:rPr>
        <w:t>incendiile</w:t>
      </w:r>
      <w:r>
        <w:rPr>
          <w:spacing w:val="-12"/>
          <w:sz w:val="26"/>
        </w:rPr>
        <w:t xml:space="preserve"> </w:t>
      </w:r>
      <w:r>
        <w:rPr>
          <w:sz w:val="26"/>
        </w:rPr>
        <w:t>care</w:t>
      </w:r>
      <w:r>
        <w:rPr>
          <w:spacing w:val="-14"/>
          <w:sz w:val="26"/>
        </w:rPr>
        <w:t xml:space="preserve"> </w:t>
      </w:r>
      <w:r>
        <w:rPr>
          <w:sz w:val="26"/>
        </w:rPr>
        <w:t>se</w:t>
      </w:r>
      <w:r>
        <w:rPr>
          <w:spacing w:val="-14"/>
          <w:sz w:val="26"/>
        </w:rPr>
        <w:t xml:space="preserve"> </w:t>
      </w:r>
      <w:r>
        <w:rPr>
          <w:sz w:val="26"/>
        </w:rPr>
        <w:t>produc în</w:t>
      </w:r>
      <w:r>
        <w:rPr>
          <w:spacing w:val="-12"/>
          <w:sz w:val="26"/>
        </w:rPr>
        <w:t xml:space="preserve"> </w:t>
      </w:r>
      <w:r>
        <w:rPr>
          <w:sz w:val="26"/>
        </w:rPr>
        <w:t>Republica</w:t>
      </w:r>
      <w:r>
        <w:rPr>
          <w:spacing w:val="-10"/>
          <w:sz w:val="26"/>
        </w:rPr>
        <w:t xml:space="preserve"> </w:t>
      </w:r>
      <w:r>
        <w:rPr>
          <w:sz w:val="26"/>
        </w:rPr>
        <w:t>Moldova</w:t>
      </w:r>
      <w:r>
        <w:rPr>
          <w:spacing w:val="-10"/>
          <w:sz w:val="26"/>
        </w:rPr>
        <w:t xml:space="preserve"> </w:t>
      </w:r>
      <w:r>
        <w:rPr>
          <w:sz w:val="26"/>
        </w:rPr>
        <w:t>la</w:t>
      </w:r>
      <w:r>
        <w:rPr>
          <w:spacing w:val="-12"/>
          <w:sz w:val="26"/>
        </w:rPr>
        <w:t xml:space="preserve"> </w:t>
      </w:r>
      <w:r>
        <w:rPr>
          <w:sz w:val="26"/>
        </w:rPr>
        <w:t>gospodării</w:t>
      </w:r>
      <w:r>
        <w:rPr>
          <w:spacing w:val="-10"/>
          <w:sz w:val="26"/>
        </w:rPr>
        <w:t xml:space="preserve"> </w:t>
      </w:r>
      <w:r>
        <w:rPr>
          <w:sz w:val="26"/>
        </w:rPr>
        <w:t>cetățenești</w:t>
      </w:r>
      <w:r>
        <w:rPr>
          <w:spacing w:val="-10"/>
          <w:sz w:val="26"/>
        </w:rPr>
        <w:t xml:space="preserve"> </w:t>
      </w:r>
      <w:r>
        <w:rPr>
          <w:sz w:val="26"/>
        </w:rPr>
        <w:t>au</w:t>
      </w:r>
      <w:r>
        <w:rPr>
          <w:spacing w:val="-10"/>
          <w:sz w:val="26"/>
        </w:rPr>
        <w:t xml:space="preserve"> </w:t>
      </w:r>
      <w:r>
        <w:rPr>
          <w:sz w:val="26"/>
        </w:rPr>
        <w:t>loc</w:t>
      </w:r>
      <w:r>
        <w:rPr>
          <w:spacing w:val="-12"/>
          <w:sz w:val="26"/>
        </w:rPr>
        <w:t xml:space="preserve"> </w:t>
      </w:r>
      <w:r>
        <w:rPr>
          <w:sz w:val="26"/>
        </w:rPr>
        <w:t>ca</w:t>
      </w:r>
      <w:r>
        <w:rPr>
          <w:spacing w:val="-12"/>
          <w:sz w:val="26"/>
        </w:rPr>
        <w:t xml:space="preserve"> </w:t>
      </w:r>
      <w:r>
        <w:rPr>
          <w:sz w:val="26"/>
        </w:rPr>
        <w:t>urmare</w:t>
      </w:r>
      <w:r>
        <w:rPr>
          <w:spacing w:val="-10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coșurilor</w:t>
      </w:r>
      <w:r>
        <w:rPr>
          <w:spacing w:val="-12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fum</w:t>
      </w:r>
      <w:r>
        <w:rPr>
          <w:spacing w:val="-15"/>
          <w:sz w:val="26"/>
        </w:rPr>
        <w:t xml:space="preserve"> </w:t>
      </w:r>
      <w:r>
        <w:rPr>
          <w:sz w:val="26"/>
        </w:rPr>
        <w:t>defecte sau</w:t>
      </w:r>
      <w:r>
        <w:rPr>
          <w:spacing w:val="-14"/>
          <w:sz w:val="26"/>
        </w:rPr>
        <w:t xml:space="preserve"> </w:t>
      </w:r>
      <w:r>
        <w:rPr>
          <w:sz w:val="26"/>
        </w:rPr>
        <w:t>necurățate,</w:t>
      </w:r>
      <w:r>
        <w:rPr>
          <w:spacing w:val="-14"/>
          <w:sz w:val="26"/>
        </w:rPr>
        <w:t xml:space="preserve"> </w:t>
      </w:r>
      <w:r>
        <w:rPr>
          <w:sz w:val="26"/>
        </w:rPr>
        <w:t>respectiv</w:t>
      </w:r>
      <w:r>
        <w:rPr>
          <w:spacing w:val="-13"/>
          <w:sz w:val="26"/>
        </w:rPr>
        <w:t xml:space="preserve"> </w:t>
      </w:r>
      <w:r>
        <w:rPr>
          <w:b/>
          <w:sz w:val="26"/>
        </w:rPr>
        <w:t>11.55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%</w:t>
      </w:r>
      <w:r>
        <w:rPr>
          <w:spacing w:val="-14"/>
          <w:sz w:val="26"/>
        </w:rPr>
        <w:t xml:space="preserve"> </w:t>
      </w:r>
      <w:r>
        <w:rPr>
          <w:sz w:val="26"/>
        </w:rPr>
        <w:t>ca</w:t>
      </w:r>
      <w:r>
        <w:rPr>
          <w:spacing w:val="-12"/>
          <w:sz w:val="26"/>
        </w:rPr>
        <w:t xml:space="preserve"> </w:t>
      </w:r>
      <w:r>
        <w:rPr>
          <w:sz w:val="26"/>
        </w:rPr>
        <w:t>urmare</w:t>
      </w:r>
      <w:r>
        <w:rPr>
          <w:spacing w:val="-12"/>
          <w:sz w:val="26"/>
        </w:rPr>
        <w:t xml:space="preserve"> </w:t>
      </w:r>
      <w:r>
        <w:rPr>
          <w:sz w:val="26"/>
        </w:rPr>
        <w:t>a</w:t>
      </w:r>
      <w:r>
        <w:rPr>
          <w:spacing w:val="-12"/>
          <w:sz w:val="26"/>
        </w:rPr>
        <w:t xml:space="preserve"> </w:t>
      </w:r>
      <w:r>
        <w:rPr>
          <w:sz w:val="26"/>
        </w:rPr>
        <w:t>mijloacelor</w:t>
      </w:r>
      <w:r>
        <w:rPr>
          <w:spacing w:val="-12"/>
          <w:sz w:val="26"/>
        </w:rPr>
        <w:t xml:space="preserve"> </w:t>
      </w:r>
      <w:r>
        <w:rPr>
          <w:sz w:val="26"/>
        </w:rPr>
        <w:t>de</w:t>
      </w:r>
      <w:r>
        <w:rPr>
          <w:spacing w:val="-14"/>
          <w:sz w:val="26"/>
        </w:rPr>
        <w:t xml:space="preserve"> </w:t>
      </w:r>
      <w:r>
        <w:rPr>
          <w:sz w:val="26"/>
        </w:rPr>
        <w:t>încălzire</w:t>
      </w:r>
      <w:r>
        <w:rPr>
          <w:spacing w:val="-9"/>
          <w:sz w:val="26"/>
        </w:rPr>
        <w:t xml:space="preserve"> </w:t>
      </w:r>
      <w:r>
        <w:rPr>
          <w:sz w:val="26"/>
        </w:rPr>
        <w:t>defecte,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improvizate sau nesupravegheate. Din păcate, majoritatea acestor incendii se soldează adesea cu </w:t>
      </w:r>
      <w:r>
        <w:rPr>
          <w:spacing w:val="-2"/>
          <w:sz w:val="26"/>
        </w:rPr>
        <w:t>tragedii.</w:t>
      </w:r>
    </w:p>
    <w:p w:rsidR="00B5286C" w:rsidRDefault="001773E2">
      <w:pPr>
        <w:spacing w:before="1"/>
        <w:ind w:left="122" w:right="849" w:firstLine="707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1148080</wp:posOffset>
            </wp:positionH>
            <wp:positionV relativeFrom="paragraph">
              <wp:posOffset>568325</wp:posOffset>
            </wp:positionV>
            <wp:extent cx="2070100" cy="1274445"/>
            <wp:effectExtent l="0" t="0" r="0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112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Având</w:t>
      </w:r>
      <w:r>
        <w:rPr>
          <w:spacing w:val="-5"/>
          <w:sz w:val="26"/>
        </w:rPr>
        <w:t xml:space="preserve"> </w:t>
      </w:r>
      <w:r>
        <w:rPr>
          <w:sz w:val="26"/>
        </w:rPr>
        <w:t>în</w:t>
      </w:r>
      <w:r>
        <w:rPr>
          <w:spacing w:val="-3"/>
          <w:sz w:val="26"/>
        </w:rPr>
        <w:t xml:space="preserve"> </w:t>
      </w:r>
      <w:r>
        <w:rPr>
          <w:sz w:val="26"/>
        </w:rPr>
        <w:t>vedere</w:t>
      </w:r>
      <w:r>
        <w:rPr>
          <w:spacing w:val="-2"/>
          <w:sz w:val="26"/>
        </w:rPr>
        <w:t xml:space="preserve"> </w:t>
      </w:r>
      <w:r>
        <w:rPr>
          <w:sz w:val="26"/>
        </w:rPr>
        <w:t>că</w:t>
      </w:r>
      <w:r>
        <w:rPr>
          <w:spacing w:val="-5"/>
          <w:sz w:val="26"/>
        </w:rPr>
        <w:t xml:space="preserve"> </w:t>
      </w:r>
      <w:r>
        <w:rPr>
          <w:sz w:val="26"/>
        </w:rPr>
        <w:t>temperaturile</w:t>
      </w:r>
      <w:r>
        <w:rPr>
          <w:spacing w:val="-2"/>
          <w:sz w:val="26"/>
        </w:rPr>
        <w:t xml:space="preserve"> </w:t>
      </w:r>
      <w:r>
        <w:rPr>
          <w:sz w:val="26"/>
        </w:rPr>
        <w:t>au</w:t>
      </w:r>
      <w:r>
        <w:rPr>
          <w:spacing w:val="-5"/>
          <w:sz w:val="26"/>
        </w:rPr>
        <w:t xml:space="preserve"> </w:t>
      </w:r>
      <w:r>
        <w:rPr>
          <w:sz w:val="26"/>
        </w:rPr>
        <w:t>scăzut,</w:t>
      </w:r>
      <w:r>
        <w:rPr>
          <w:spacing w:val="-3"/>
          <w:sz w:val="26"/>
        </w:rPr>
        <w:t xml:space="preserve"> </w:t>
      </w:r>
      <w:r>
        <w:rPr>
          <w:sz w:val="26"/>
        </w:rPr>
        <w:t>Direcția</w:t>
      </w:r>
      <w:r>
        <w:rPr>
          <w:spacing w:val="-5"/>
          <w:sz w:val="26"/>
        </w:rPr>
        <w:t xml:space="preserve"> </w:t>
      </w:r>
      <w:r>
        <w:rPr>
          <w:sz w:val="26"/>
        </w:rPr>
        <w:t>generală</w:t>
      </w:r>
      <w:r>
        <w:rPr>
          <w:spacing w:val="-2"/>
          <w:sz w:val="26"/>
        </w:rPr>
        <w:t xml:space="preserve"> </w:t>
      </w:r>
      <w:r>
        <w:rPr>
          <w:sz w:val="26"/>
        </w:rPr>
        <w:t>prevenție</w:t>
      </w:r>
      <w:r>
        <w:rPr>
          <w:spacing w:val="-5"/>
          <w:sz w:val="26"/>
        </w:rPr>
        <w:t xml:space="preserve"> </w:t>
      </w:r>
      <w:r>
        <w:rPr>
          <w:sz w:val="26"/>
        </w:rPr>
        <w:t>recomandă cetățenilor care utilizează la încălzirea locuințelor sobe sau aparate ori mijloace electrice de încălzire, să ia următoarele măsuri specifice de prevenire a incendiilor de locuințe: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082"/>
        </w:tabs>
        <w:spacing w:before="1"/>
        <w:ind w:right="957" w:firstLine="0"/>
        <w:jc w:val="both"/>
        <w:rPr>
          <w:sz w:val="26"/>
        </w:rPr>
      </w:pPr>
      <w:r>
        <w:rPr>
          <w:b/>
          <w:sz w:val="26"/>
        </w:rPr>
        <w:t xml:space="preserve">ASIGURAȚI </w:t>
      </w:r>
      <w:r>
        <w:rPr>
          <w:sz w:val="26"/>
        </w:rPr>
        <w:t>verificarea, curățarea și repararea, dacă</w:t>
      </w:r>
      <w:r>
        <w:rPr>
          <w:spacing w:val="-9"/>
          <w:sz w:val="26"/>
        </w:rPr>
        <w:t xml:space="preserve"> </w:t>
      </w:r>
      <w:r>
        <w:rPr>
          <w:sz w:val="26"/>
        </w:rPr>
        <w:t>este</w:t>
      </w:r>
      <w:r>
        <w:rPr>
          <w:spacing w:val="-9"/>
          <w:sz w:val="26"/>
        </w:rPr>
        <w:t xml:space="preserve"> </w:t>
      </w:r>
      <w:r>
        <w:rPr>
          <w:sz w:val="26"/>
        </w:rPr>
        <w:t>cazul,</w:t>
      </w:r>
      <w:r>
        <w:rPr>
          <w:spacing w:val="-9"/>
          <w:sz w:val="26"/>
        </w:rPr>
        <w:t xml:space="preserve"> </w:t>
      </w:r>
      <w:r>
        <w:rPr>
          <w:sz w:val="26"/>
        </w:rPr>
        <w:t>a</w:t>
      </w:r>
      <w:r>
        <w:rPr>
          <w:spacing w:val="-9"/>
          <w:sz w:val="26"/>
        </w:rPr>
        <w:t xml:space="preserve"> </w:t>
      </w:r>
      <w:r>
        <w:rPr>
          <w:sz w:val="26"/>
        </w:rPr>
        <w:t>coșurilor</w:t>
      </w:r>
      <w:r>
        <w:rPr>
          <w:spacing w:val="-10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fum</w:t>
      </w:r>
      <w:r>
        <w:rPr>
          <w:spacing w:val="-12"/>
          <w:sz w:val="26"/>
        </w:rPr>
        <w:t xml:space="preserve"> </w:t>
      </w:r>
      <w:r>
        <w:rPr>
          <w:sz w:val="26"/>
        </w:rPr>
        <w:t>de</w:t>
      </w:r>
      <w:r>
        <w:rPr>
          <w:spacing w:val="-9"/>
          <w:sz w:val="26"/>
        </w:rPr>
        <w:t xml:space="preserve"> </w:t>
      </w:r>
      <w:r>
        <w:rPr>
          <w:sz w:val="26"/>
        </w:rPr>
        <w:t>către</w:t>
      </w:r>
      <w:r>
        <w:rPr>
          <w:spacing w:val="-9"/>
          <w:sz w:val="26"/>
        </w:rPr>
        <w:t xml:space="preserve"> </w:t>
      </w:r>
      <w:r>
        <w:rPr>
          <w:sz w:val="26"/>
        </w:rPr>
        <w:t>o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persoană </w:t>
      </w:r>
      <w:r>
        <w:rPr>
          <w:spacing w:val="-2"/>
          <w:sz w:val="26"/>
        </w:rPr>
        <w:t>specializată.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014"/>
        </w:tabs>
        <w:ind w:right="957" w:firstLine="0"/>
        <w:jc w:val="both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-17"/>
          <w:sz w:val="26"/>
        </w:rPr>
        <w:t xml:space="preserve"> </w:t>
      </w:r>
      <w:r>
        <w:rPr>
          <w:sz w:val="26"/>
        </w:rPr>
        <w:t>folosiți</w:t>
      </w:r>
      <w:r>
        <w:rPr>
          <w:spacing w:val="-16"/>
          <w:sz w:val="26"/>
        </w:rPr>
        <w:t xml:space="preserve"> </w:t>
      </w:r>
      <w:r>
        <w:rPr>
          <w:sz w:val="26"/>
        </w:rPr>
        <w:t>decât</w:t>
      </w:r>
      <w:r>
        <w:rPr>
          <w:spacing w:val="-16"/>
          <w:sz w:val="26"/>
        </w:rPr>
        <w:t xml:space="preserve"> </w:t>
      </w:r>
      <w:r>
        <w:rPr>
          <w:sz w:val="26"/>
        </w:rPr>
        <w:t>materialul</w:t>
      </w:r>
      <w:r>
        <w:rPr>
          <w:spacing w:val="-16"/>
          <w:sz w:val="26"/>
        </w:rPr>
        <w:t xml:space="preserve"> </w:t>
      </w:r>
      <w:r>
        <w:rPr>
          <w:sz w:val="26"/>
        </w:rPr>
        <w:t>combustibil</w:t>
      </w:r>
      <w:r>
        <w:rPr>
          <w:spacing w:val="-17"/>
          <w:sz w:val="26"/>
        </w:rPr>
        <w:t xml:space="preserve"> </w:t>
      </w:r>
      <w:r>
        <w:rPr>
          <w:sz w:val="26"/>
        </w:rPr>
        <w:t>pentru</w:t>
      </w:r>
      <w:r>
        <w:rPr>
          <w:spacing w:val="-16"/>
          <w:sz w:val="26"/>
        </w:rPr>
        <w:t xml:space="preserve"> </w:t>
      </w:r>
      <w:r>
        <w:rPr>
          <w:sz w:val="26"/>
        </w:rPr>
        <w:t>care a</w:t>
      </w:r>
      <w:r>
        <w:rPr>
          <w:spacing w:val="-17"/>
          <w:sz w:val="26"/>
        </w:rPr>
        <w:t xml:space="preserve"> </w:t>
      </w:r>
      <w:r>
        <w:rPr>
          <w:sz w:val="26"/>
        </w:rPr>
        <w:t>fost</w:t>
      </w:r>
      <w:r>
        <w:rPr>
          <w:spacing w:val="-16"/>
          <w:sz w:val="26"/>
        </w:rPr>
        <w:t xml:space="preserve"> </w:t>
      </w:r>
      <w:r>
        <w:rPr>
          <w:sz w:val="26"/>
        </w:rPr>
        <w:t>destinată</w:t>
      </w:r>
      <w:r>
        <w:rPr>
          <w:spacing w:val="-16"/>
          <w:sz w:val="26"/>
        </w:rPr>
        <w:t xml:space="preserve"> </w:t>
      </w:r>
      <w:r>
        <w:rPr>
          <w:sz w:val="26"/>
        </w:rPr>
        <w:t>soba</w:t>
      </w:r>
      <w:r>
        <w:rPr>
          <w:spacing w:val="-16"/>
          <w:sz w:val="26"/>
        </w:rPr>
        <w:t xml:space="preserve"> </w:t>
      </w:r>
      <w:r>
        <w:rPr>
          <w:sz w:val="26"/>
        </w:rPr>
        <w:t>și</w:t>
      </w:r>
      <w:r>
        <w:rPr>
          <w:spacing w:val="-17"/>
          <w:sz w:val="26"/>
        </w:rPr>
        <w:t xml:space="preserve"> </w:t>
      </w:r>
      <w:r>
        <w:rPr>
          <w:sz w:val="26"/>
        </w:rPr>
        <w:t>evitați</w:t>
      </w:r>
      <w:r>
        <w:rPr>
          <w:spacing w:val="-16"/>
          <w:sz w:val="26"/>
        </w:rPr>
        <w:t xml:space="preserve"> </w:t>
      </w:r>
      <w:r>
        <w:rPr>
          <w:sz w:val="26"/>
        </w:rPr>
        <w:t>supraîncărcarea</w:t>
      </w:r>
      <w:r>
        <w:rPr>
          <w:spacing w:val="-16"/>
          <w:sz w:val="26"/>
        </w:rPr>
        <w:t xml:space="preserve"> </w:t>
      </w:r>
      <w:r>
        <w:rPr>
          <w:sz w:val="26"/>
        </w:rPr>
        <w:t>acesteia.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026"/>
        </w:tabs>
        <w:spacing w:line="299" w:lineRule="exact"/>
        <w:ind w:left="4026" w:hanging="258"/>
        <w:jc w:val="both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folosiți</w:t>
      </w:r>
      <w:r>
        <w:rPr>
          <w:spacing w:val="-5"/>
          <w:sz w:val="26"/>
        </w:rPr>
        <w:t xml:space="preserve"> </w:t>
      </w:r>
      <w:r>
        <w:rPr>
          <w:sz w:val="26"/>
        </w:rPr>
        <w:t>soba</w:t>
      </w:r>
      <w:r>
        <w:rPr>
          <w:spacing w:val="-5"/>
          <w:sz w:val="26"/>
        </w:rPr>
        <w:t xml:space="preserve"> </w:t>
      </w:r>
      <w:r>
        <w:rPr>
          <w:sz w:val="26"/>
        </w:rPr>
        <w:t>decât</w:t>
      </w:r>
      <w:r>
        <w:rPr>
          <w:spacing w:val="-6"/>
          <w:sz w:val="26"/>
        </w:rPr>
        <w:t xml:space="preserve"> </w:t>
      </w:r>
      <w:r>
        <w:rPr>
          <w:sz w:val="26"/>
        </w:rPr>
        <w:t>cu</w:t>
      </w:r>
      <w:r>
        <w:rPr>
          <w:spacing w:val="-5"/>
          <w:sz w:val="26"/>
        </w:rPr>
        <w:t xml:space="preserve"> </w:t>
      </w:r>
      <w:r>
        <w:rPr>
          <w:sz w:val="26"/>
        </w:rPr>
        <w:t>ușița</w:t>
      </w:r>
      <w:r>
        <w:rPr>
          <w:spacing w:val="-5"/>
          <w:sz w:val="26"/>
        </w:rPr>
        <w:t xml:space="preserve"> </w:t>
      </w:r>
      <w:r>
        <w:rPr>
          <w:spacing w:val="-2"/>
          <w:sz w:val="26"/>
        </w:rPr>
        <w:t>închisă.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519"/>
        </w:tabs>
        <w:spacing w:before="215"/>
        <w:ind w:left="519" w:hanging="289"/>
        <w:jc w:val="left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5055870</wp:posOffset>
            </wp:positionH>
            <wp:positionV relativeFrom="paragraph">
              <wp:posOffset>135255</wp:posOffset>
            </wp:positionV>
            <wp:extent cx="1894840" cy="1650365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14" cy="165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AȘEZAȚI</w:t>
      </w:r>
      <w:r>
        <w:rPr>
          <w:b/>
          <w:spacing w:val="27"/>
          <w:sz w:val="26"/>
        </w:rPr>
        <w:t xml:space="preserve"> </w:t>
      </w:r>
      <w:r>
        <w:rPr>
          <w:sz w:val="26"/>
        </w:rPr>
        <w:t>o</w:t>
      </w:r>
      <w:r>
        <w:rPr>
          <w:spacing w:val="25"/>
          <w:sz w:val="26"/>
        </w:rPr>
        <w:t xml:space="preserve"> </w:t>
      </w:r>
      <w:r>
        <w:rPr>
          <w:sz w:val="26"/>
        </w:rPr>
        <w:t>tăviță</w:t>
      </w:r>
      <w:r>
        <w:rPr>
          <w:spacing w:val="30"/>
          <w:sz w:val="26"/>
        </w:rPr>
        <w:t xml:space="preserve"> </w:t>
      </w:r>
      <w:r>
        <w:rPr>
          <w:sz w:val="26"/>
        </w:rPr>
        <w:t>metalică</w:t>
      </w:r>
      <w:r>
        <w:rPr>
          <w:spacing w:val="25"/>
          <w:sz w:val="26"/>
        </w:rPr>
        <w:t xml:space="preserve"> </w:t>
      </w:r>
      <w:r>
        <w:rPr>
          <w:sz w:val="26"/>
        </w:rPr>
        <w:t>în</w:t>
      </w:r>
      <w:r>
        <w:rPr>
          <w:spacing w:val="27"/>
          <w:sz w:val="26"/>
        </w:rPr>
        <w:t xml:space="preserve"> </w:t>
      </w:r>
      <w:r>
        <w:rPr>
          <w:sz w:val="26"/>
        </w:rPr>
        <w:t>fața</w:t>
      </w:r>
      <w:r>
        <w:rPr>
          <w:spacing w:val="24"/>
          <w:sz w:val="26"/>
        </w:rPr>
        <w:t xml:space="preserve"> </w:t>
      </w:r>
      <w:r>
        <w:rPr>
          <w:sz w:val="26"/>
        </w:rPr>
        <w:t>sobei,</w:t>
      </w:r>
      <w:r>
        <w:rPr>
          <w:spacing w:val="27"/>
          <w:sz w:val="26"/>
        </w:rPr>
        <w:t xml:space="preserve"> </w:t>
      </w:r>
      <w:r>
        <w:rPr>
          <w:sz w:val="26"/>
        </w:rPr>
        <w:t>în</w:t>
      </w:r>
      <w:r>
        <w:rPr>
          <w:spacing w:val="25"/>
          <w:sz w:val="26"/>
        </w:rPr>
        <w:t xml:space="preserve"> </w:t>
      </w:r>
      <w:r>
        <w:rPr>
          <w:spacing w:val="-2"/>
          <w:sz w:val="26"/>
        </w:rPr>
        <w:t>dreptul</w:t>
      </w:r>
    </w:p>
    <w:p w:rsidR="00B5286C" w:rsidRDefault="001773E2">
      <w:pPr>
        <w:spacing w:before="1" w:line="298" w:lineRule="exact"/>
        <w:ind w:left="230"/>
        <w:rPr>
          <w:sz w:val="26"/>
        </w:rPr>
      </w:pPr>
      <w:r>
        <w:rPr>
          <w:spacing w:val="-2"/>
          <w:sz w:val="26"/>
        </w:rPr>
        <w:t>ușiței.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79"/>
        </w:tabs>
        <w:spacing w:line="298" w:lineRule="exact"/>
        <w:ind w:left="479" w:hanging="249"/>
        <w:jc w:val="left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-15"/>
          <w:sz w:val="26"/>
        </w:rPr>
        <w:t xml:space="preserve"> </w:t>
      </w:r>
      <w:r>
        <w:rPr>
          <w:sz w:val="26"/>
        </w:rPr>
        <w:t>așezați</w:t>
      </w:r>
      <w:r>
        <w:rPr>
          <w:spacing w:val="-14"/>
          <w:sz w:val="26"/>
        </w:rPr>
        <w:t xml:space="preserve"> </w:t>
      </w:r>
      <w:r>
        <w:rPr>
          <w:sz w:val="26"/>
        </w:rPr>
        <w:t>în</w:t>
      </w:r>
      <w:r>
        <w:rPr>
          <w:spacing w:val="-14"/>
          <w:sz w:val="26"/>
        </w:rPr>
        <w:t xml:space="preserve"> </w:t>
      </w:r>
      <w:r>
        <w:rPr>
          <w:sz w:val="26"/>
        </w:rPr>
        <w:t>apropierea</w:t>
      </w:r>
      <w:r>
        <w:rPr>
          <w:spacing w:val="-14"/>
          <w:sz w:val="26"/>
        </w:rPr>
        <w:t xml:space="preserve"> </w:t>
      </w:r>
      <w:r>
        <w:rPr>
          <w:sz w:val="26"/>
        </w:rPr>
        <w:t>sobei</w:t>
      </w:r>
      <w:r>
        <w:rPr>
          <w:spacing w:val="-12"/>
          <w:sz w:val="26"/>
        </w:rPr>
        <w:t xml:space="preserve"> </w:t>
      </w:r>
      <w:r>
        <w:rPr>
          <w:sz w:val="26"/>
        </w:rPr>
        <w:t>sau</w:t>
      </w:r>
      <w:r>
        <w:rPr>
          <w:spacing w:val="-14"/>
          <w:sz w:val="26"/>
        </w:rPr>
        <w:t xml:space="preserve"> </w:t>
      </w:r>
      <w:r>
        <w:rPr>
          <w:sz w:val="26"/>
        </w:rPr>
        <w:t>pe</w:t>
      </w:r>
      <w:r>
        <w:rPr>
          <w:spacing w:val="-14"/>
          <w:sz w:val="26"/>
        </w:rPr>
        <w:t xml:space="preserve"> </w:t>
      </w:r>
      <w:r>
        <w:rPr>
          <w:sz w:val="26"/>
        </w:rPr>
        <w:t>aceasta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materiale</w:t>
      </w:r>
    </w:p>
    <w:p w:rsidR="00B5286C" w:rsidRDefault="001773E2">
      <w:pPr>
        <w:spacing w:before="1" w:line="298" w:lineRule="exact"/>
        <w:ind w:left="230"/>
        <w:rPr>
          <w:sz w:val="26"/>
        </w:rPr>
      </w:pPr>
      <w:r>
        <w:rPr>
          <w:spacing w:val="-2"/>
          <w:sz w:val="26"/>
        </w:rPr>
        <w:t>combustibile.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83"/>
        </w:tabs>
        <w:spacing w:line="298" w:lineRule="exact"/>
        <w:ind w:left="483" w:hanging="253"/>
        <w:jc w:val="both"/>
        <w:rPr>
          <w:sz w:val="26"/>
        </w:rPr>
      </w:pPr>
      <w:r>
        <w:rPr>
          <w:b/>
          <w:sz w:val="26"/>
        </w:rPr>
        <w:t>STINGEȚI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focul</w:t>
      </w:r>
      <w:r>
        <w:rPr>
          <w:spacing w:val="-9"/>
          <w:sz w:val="26"/>
        </w:rPr>
        <w:t xml:space="preserve"> </w:t>
      </w:r>
      <w:r>
        <w:rPr>
          <w:sz w:val="26"/>
        </w:rPr>
        <w:t>din</w:t>
      </w:r>
      <w:r>
        <w:rPr>
          <w:spacing w:val="-10"/>
          <w:sz w:val="26"/>
        </w:rPr>
        <w:t xml:space="preserve"> </w:t>
      </w:r>
      <w:r>
        <w:rPr>
          <w:sz w:val="26"/>
        </w:rPr>
        <w:t>sobă</w:t>
      </w:r>
      <w:r>
        <w:rPr>
          <w:spacing w:val="-6"/>
          <w:sz w:val="26"/>
        </w:rPr>
        <w:t xml:space="preserve"> </w:t>
      </w:r>
      <w:r>
        <w:rPr>
          <w:sz w:val="26"/>
        </w:rPr>
        <w:t>înainte</w:t>
      </w:r>
      <w:r>
        <w:rPr>
          <w:spacing w:val="-9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z w:val="26"/>
        </w:rPr>
        <w:t>a</w:t>
      </w:r>
      <w:r>
        <w:rPr>
          <w:spacing w:val="-7"/>
          <w:sz w:val="26"/>
        </w:rPr>
        <w:t xml:space="preserve"> </w:t>
      </w:r>
      <w:r>
        <w:rPr>
          <w:sz w:val="26"/>
        </w:rPr>
        <w:t>părăsi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locuința.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88"/>
        </w:tabs>
        <w:spacing w:before="1"/>
        <w:ind w:left="488" w:hanging="258"/>
        <w:jc w:val="both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-6"/>
          <w:sz w:val="26"/>
        </w:rPr>
        <w:t xml:space="preserve"> </w:t>
      </w:r>
      <w:r>
        <w:rPr>
          <w:sz w:val="26"/>
        </w:rPr>
        <w:t>adormiți</w:t>
      </w:r>
      <w:r>
        <w:rPr>
          <w:spacing w:val="-6"/>
          <w:sz w:val="26"/>
        </w:rPr>
        <w:t xml:space="preserve"> </w:t>
      </w:r>
      <w:r>
        <w:rPr>
          <w:sz w:val="26"/>
        </w:rPr>
        <w:t>niciodată</w:t>
      </w:r>
      <w:r>
        <w:rPr>
          <w:spacing w:val="-6"/>
          <w:sz w:val="26"/>
        </w:rPr>
        <w:t xml:space="preserve"> </w:t>
      </w:r>
      <w:r>
        <w:rPr>
          <w:sz w:val="26"/>
        </w:rPr>
        <w:t>cu</w:t>
      </w:r>
      <w:r>
        <w:rPr>
          <w:spacing w:val="-6"/>
          <w:sz w:val="26"/>
        </w:rPr>
        <w:t xml:space="preserve"> </w:t>
      </w:r>
      <w:r>
        <w:rPr>
          <w:sz w:val="26"/>
        </w:rPr>
        <w:t>soba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aprinsă.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86"/>
        </w:tabs>
        <w:spacing w:before="2"/>
        <w:ind w:left="230" w:right="4156" w:firstLine="0"/>
        <w:jc w:val="both"/>
        <w:rPr>
          <w:sz w:val="26"/>
        </w:rPr>
      </w:pPr>
      <w:r>
        <w:rPr>
          <w:b/>
          <w:sz w:val="26"/>
        </w:rPr>
        <w:t>VERIFICAȚI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>integritatea</w:t>
      </w:r>
      <w:r>
        <w:rPr>
          <w:spacing w:val="-11"/>
          <w:sz w:val="26"/>
        </w:rPr>
        <w:t xml:space="preserve"> </w:t>
      </w:r>
      <w:r>
        <w:rPr>
          <w:sz w:val="26"/>
        </w:rPr>
        <w:t>aparatelor</w:t>
      </w:r>
      <w:r>
        <w:rPr>
          <w:spacing w:val="-9"/>
          <w:sz w:val="26"/>
        </w:rPr>
        <w:t xml:space="preserve"> </w:t>
      </w:r>
      <w:r>
        <w:rPr>
          <w:sz w:val="26"/>
        </w:rPr>
        <w:t>și</w:t>
      </w:r>
      <w:r>
        <w:rPr>
          <w:spacing w:val="-9"/>
          <w:sz w:val="26"/>
        </w:rPr>
        <w:t xml:space="preserve"> </w:t>
      </w:r>
      <w:r>
        <w:rPr>
          <w:sz w:val="26"/>
        </w:rPr>
        <w:t>mijloacelor</w:t>
      </w:r>
      <w:r>
        <w:rPr>
          <w:spacing w:val="-11"/>
          <w:sz w:val="26"/>
        </w:rPr>
        <w:t xml:space="preserve"> </w:t>
      </w:r>
      <w:r>
        <w:rPr>
          <w:sz w:val="26"/>
        </w:rPr>
        <w:t>de încălzire electrice, iar în cazul în care acestea sunt defecte, reparați-le cu ajutorul unui specialist sau cumpărați-vă altele noi.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488"/>
        </w:tabs>
        <w:spacing w:line="298" w:lineRule="exact"/>
        <w:ind w:left="488" w:hanging="258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1148080</wp:posOffset>
            </wp:positionH>
            <wp:positionV relativeFrom="paragraph">
              <wp:posOffset>187325</wp:posOffset>
            </wp:positionV>
            <wp:extent cx="1681480" cy="1109345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226" cy="110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NU</w:t>
      </w:r>
      <w:r>
        <w:rPr>
          <w:b/>
          <w:spacing w:val="-12"/>
          <w:sz w:val="26"/>
        </w:rPr>
        <w:t xml:space="preserve"> </w:t>
      </w:r>
      <w:r>
        <w:rPr>
          <w:sz w:val="26"/>
        </w:rPr>
        <w:t>așezați</w:t>
      </w:r>
      <w:r>
        <w:rPr>
          <w:spacing w:val="-11"/>
          <w:sz w:val="26"/>
        </w:rPr>
        <w:t xml:space="preserve"> </w:t>
      </w:r>
      <w:r>
        <w:rPr>
          <w:sz w:val="26"/>
        </w:rPr>
        <w:t>aparatele</w:t>
      </w:r>
      <w:r>
        <w:rPr>
          <w:spacing w:val="-9"/>
          <w:sz w:val="26"/>
        </w:rPr>
        <w:t xml:space="preserve"> </w:t>
      </w:r>
      <w:r>
        <w:rPr>
          <w:sz w:val="26"/>
        </w:rPr>
        <w:t>de</w:t>
      </w:r>
      <w:r>
        <w:rPr>
          <w:spacing w:val="-12"/>
          <w:sz w:val="26"/>
        </w:rPr>
        <w:t xml:space="preserve"> </w:t>
      </w:r>
      <w:r>
        <w:rPr>
          <w:sz w:val="26"/>
        </w:rPr>
        <w:t>încălzire</w:t>
      </w:r>
      <w:r>
        <w:rPr>
          <w:spacing w:val="-9"/>
          <w:sz w:val="26"/>
        </w:rPr>
        <w:t xml:space="preserve"> </w:t>
      </w:r>
      <w:r>
        <w:rPr>
          <w:sz w:val="26"/>
        </w:rPr>
        <w:t>electrice</w:t>
      </w:r>
      <w:r>
        <w:rPr>
          <w:spacing w:val="-11"/>
          <w:sz w:val="26"/>
        </w:rPr>
        <w:t xml:space="preserve"> </w:t>
      </w:r>
      <w:r>
        <w:rPr>
          <w:sz w:val="26"/>
        </w:rPr>
        <w:t>în</w:t>
      </w:r>
      <w:r>
        <w:rPr>
          <w:spacing w:val="-12"/>
          <w:sz w:val="26"/>
        </w:rPr>
        <w:t xml:space="preserve"> </w:t>
      </w:r>
      <w:r>
        <w:rPr>
          <w:sz w:val="26"/>
        </w:rPr>
        <w:t>apropierea</w:t>
      </w:r>
      <w:r>
        <w:rPr>
          <w:spacing w:val="-9"/>
          <w:sz w:val="26"/>
        </w:rPr>
        <w:t xml:space="preserve"> </w:t>
      </w:r>
      <w:r>
        <w:rPr>
          <w:sz w:val="26"/>
        </w:rPr>
        <w:t>materialelor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combustibile.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3649"/>
        </w:tabs>
        <w:spacing w:line="298" w:lineRule="exact"/>
        <w:ind w:left="3649" w:hanging="448"/>
        <w:jc w:val="left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51"/>
          <w:sz w:val="26"/>
        </w:rPr>
        <w:t xml:space="preserve"> </w:t>
      </w:r>
      <w:r>
        <w:rPr>
          <w:sz w:val="26"/>
        </w:rPr>
        <w:t>așezați</w:t>
      </w:r>
      <w:r>
        <w:rPr>
          <w:spacing w:val="54"/>
          <w:sz w:val="26"/>
        </w:rPr>
        <w:t xml:space="preserve"> </w:t>
      </w:r>
      <w:r>
        <w:rPr>
          <w:sz w:val="26"/>
        </w:rPr>
        <w:t>materiale</w:t>
      </w:r>
      <w:r>
        <w:rPr>
          <w:spacing w:val="51"/>
          <w:sz w:val="26"/>
        </w:rPr>
        <w:t xml:space="preserve"> </w:t>
      </w:r>
      <w:r>
        <w:rPr>
          <w:sz w:val="26"/>
        </w:rPr>
        <w:t>combustibile</w:t>
      </w:r>
      <w:r>
        <w:rPr>
          <w:spacing w:val="51"/>
          <w:sz w:val="26"/>
        </w:rPr>
        <w:t xml:space="preserve"> </w:t>
      </w:r>
      <w:r>
        <w:rPr>
          <w:sz w:val="26"/>
        </w:rPr>
        <w:t>pe</w:t>
      </w:r>
      <w:r>
        <w:rPr>
          <w:spacing w:val="54"/>
          <w:sz w:val="26"/>
        </w:rPr>
        <w:t xml:space="preserve"> </w:t>
      </w:r>
      <w:r>
        <w:rPr>
          <w:sz w:val="26"/>
        </w:rPr>
        <w:t>mijloacele</w:t>
      </w:r>
      <w:r>
        <w:rPr>
          <w:spacing w:val="51"/>
          <w:sz w:val="26"/>
        </w:rPr>
        <w:t xml:space="preserve"> </w:t>
      </w:r>
      <w:r>
        <w:rPr>
          <w:spacing w:val="-5"/>
          <w:sz w:val="26"/>
        </w:rPr>
        <w:t>de</w:t>
      </w:r>
    </w:p>
    <w:p w:rsidR="00B5286C" w:rsidRDefault="001773E2">
      <w:pPr>
        <w:spacing w:before="1"/>
        <w:ind w:left="3201"/>
        <w:rPr>
          <w:sz w:val="26"/>
        </w:rPr>
      </w:pPr>
      <w:r>
        <w:rPr>
          <w:spacing w:val="-2"/>
          <w:sz w:val="26"/>
        </w:rPr>
        <w:t>încălzire</w:t>
      </w:r>
      <w:r>
        <w:rPr>
          <w:spacing w:val="1"/>
          <w:sz w:val="26"/>
        </w:rPr>
        <w:t xml:space="preserve"> </w:t>
      </w:r>
      <w:r>
        <w:rPr>
          <w:spacing w:val="-2"/>
          <w:sz w:val="26"/>
        </w:rPr>
        <w:t>electrice.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3582"/>
        </w:tabs>
        <w:spacing w:before="1"/>
        <w:ind w:left="3201" w:right="959" w:firstLine="0"/>
        <w:jc w:val="left"/>
        <w:rPr>
          <w:sz w:val="26"/>
        </w:rPr>
      </w:pPr>
      <w:r>
        <w:rPr>
          <w:b/>
          <w:sz w:val="26"/>
        </w:rPr>
        <w:t>DECUPLAȚI</w:t>
      </w:r>
      <w:r>
        <w:rPr>
          <w:b/>
          <w:spacing w:val="-15"/>
          <w:sz w:val="26"/>
        </w:rPr>
        <w:t xml:space="preserve"> </w:t>
      </w:r>
      <w:r>
        <w:rPr>
          <w:sz w:val="26"/>
        </w:rPr>
        <w:t>aparatele</w:t>
      </w:r>
      <w:r>
        <w:rPr>
          <w:spacing w:val="-15"/>
          <w:sz w:val="26"/>
        </w:rPr>
        <w:t xml:space="preserve"> </w:t>
      </w:r>
      <w:r>
        <w:rPr>
          <w:sz w:val="26"/>
        </w:rPr>
        <w:t>de</w:t>
      </w:r>
      <w:r>
        <w:rPr>
          <w:spacing w:val="-15"/>
          <w:sz w:val="26"/>
        </w:rPr>
        <w:t xml:space="preserve"> </w:t>
      </w:r>
      <w:r>
        <w:rPr>
          <w:sz w:val="26"/>
        </w:rPr>
        <w:t>încălzire</w:t>
      </w:r>
      <w:r>
        <w:rPr>
          <w:spacing w:val="-14"/>
          <w:sz w:val="26"/>
        </w:rPr>
        <w:t xml:space="preserve"> </w:t>
      </w:r>
      <w:r>
        <w:rPr>
          <w:sz w:val="26"/>
        </w:rPr>
        <w:t>electrice</w:t>
      </w:r>
      <w:r>
        <w:rPr>
          <w:spacing w:val="-15"/>
          <w:sz w:val="26"/>
        </w:rPr>
        <w:t xml:space="preserve"> </w:t>
      </w:r>
      <w:r>
        <w:rPr>
          <w:sz w:val="26"/>
        </w:rPr>
        <w:t>înainte</w:t>
      </w:r>
      <w:r>
        <w:rPr>
          <w:spacing w:val="-15"/>
          <w:sz w:val="26"/>
        </w:rPr>
        <w:t xml:space="preserve"> </w:t>
      </w:r>
      <w:r>
        <w:rPr>
          <w:sz w:val="26"/>
        </w:rPr>
        <w:t>de a părăsi locuința sau de a adormi.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3661"/>
        </w:tabs>
        <w:spacing w:line="298" w:lineRule="exact"/>
        <w:ind w:left="3661" w:hanging="460"/>
        <w:jc w:val="left"/>
        <w:rPr>
          <w:sz w:val="26"/>
        </w:rPr>
      </w:pPr>
      <w:r>
        <w:rPr>
          <w:b/>
          <w:sz w:val="26"/>
        </w:rPr>
        <w:t>NU</w:t>
      </w:r>
      <w:r>
        <w:rPr>
          <w:b/>
          <w:spacing w:val="66"/>
          <w:sz w:val="26"/>
        </w:rPr>
        <w:t xml:space="preserve"> </w:t>
      </w:r>
      <w:r>
        <w:rPr>
          <w:sz w:val="26"/>
        </w:rPr>
        <w:t>lăsați</w:t>
      </w:r>
      <w:r>
        <w:rPr>
          <w:spacing w:val="66"/>
          <w:sz w:val="26"/>
        </w:rPr>
        <w:t xml:space="preserve"> </w:t>
      </w:r>
      <w:r>
        <w:rPr>
          <w:sz w:val="26"/>
        </w:rPr>
        <w:t>niciodată</w:t>
      </w:r>
      <w:r>
        <w:rPr>
          <w:spacing w:val="66"/>
          <w:sz w:val="26"/>
        </w:rPr>
        <w:t xml:space="preserve"> </w:t>
      </w:r>
      <w:r>
        <w:rPr>
          <w:sz w:val="26"/>
        </w:rPr>
        <w:t>copiii</w:t>
      </w:r>
      <w:r>
        <w:rPr>
          <w:spacing w:val="66"/>
          <w:sz w:val="26"/>
        </w:rPr>
        <w:t xml:space="preserve"> </w:t>
      </w:r>
      <w:r>
        <w:rPr>
          <w:sz w:val="26"/>
        </w:rPr>
        <w:t>nesupravegheați</w:t>
      </w:r>
      <w:r>
        <w:rPr>
          <w:spacing w:val="66"/>
          <w:sz w:val="26"/>
        </w:rPr>
        <w:t xml:space="preserve"> </w:t>
      </w:r>
      <w:r>
        <w:rPr>
          <w:sz w:val="26"/>
        </w:rPr>
        <w:t>cu</w:t>
      </w:r>
      <w:r>
        <w:rPr>
          <w:spacing w:val="65"/>
          <w:sz w:val="26"/>
        </w:rPr>
        <w:t xml:space="preserve"> </w:t>
      </w:r>
      <w:r>
        <w:rPr>
          <w:spacing w:val="-4"/>
          <w:sz w:val="26"/>
        </w:rPr>
        <w:t>soba</w:t>
      </w:r>
    </w:p>
    <w:p w:rsidR="00B5286C" w:rsidRDefault="001773E2">
      <w:pPr>
        <w:spacing w:line="298" w:lineRule="exact"/>
        <w:ind w:left="3201"/>
        <w:rPr>
          <w:sz w:val="26"/>
        </w:rPr>
      </w:pPr>
      <w:r>
        <w:rPr>
          <w:sz w:val="26"/>
        </w:rPr>
        <w:t>aprinsă</w:t>
      </w:r>
      <w:r>
        <w:rPr>
          <w:spacing w:val="-8"/>
          <w:sz w:val="26"/>
        </w:rPr>
        <w:t xml:space="preserve"> </w:t>
      </w:r>
      <w:r>
        <w:rPr>
          <w:sz w:val="26"/>
        </w:rPr>
        <w:t>ori</w:t>
      </w:r>
      <w:r>
        <w:rPr>
          <w:spacing w:val="-6"/>
          <w:sz w:val="26"/>
        </w:rPr>
        <w:t xml:space="preserve"> </w:t>
      </w:r>
      <w:r>
        <w:rPr>
          <w:sz w:val="26"/>
        </w:rPr>
        <w:t>aparatele</w:t>
      </w:r>
      <w:r>
        <w:rPr>
          <w:spacing w:val="-4"/>
          <w:sz w:val="26"/>
        </w:rPr>
        <w:t xml:space="preserve"> </w:t>
      </w:r>
      <w:r>
        <w:rPr>
          <w:sz w:val="26"/>
        </w:rPr>
        <w:t>de</w:t>
      </w:r>
      <w:r>
        <w:rPr>
          <w:spacing w:val="-4"/>
          <w:sz w:val="26"/>
        </w:rPr>
        <w:t xml:space="preserve"> </w:t>
      </w:r>
      <w:r>
        <w:rPr>
          <w:sz w:val="26"/>
        </w:rPr>
        <w:t>încălzire</w:t>
      </w:r>
      <w:r>
        <w:rPr>
          <w:spacing w:val="-7"/>
          <w:sz w:val="26"/>
        </w:rPr>
        <w:t xml:space="preserve"> </w:t>
      </w:r>
      <w:r>
        <w:rPr>
          <w:sz w:val="26"/>
        </w:rPr>
        <w:t>electrice</w:t>
      </w:r>
      <w:r>
        <w:rPr>
          <w:spacing w:val="-6"/>
          <w:sz w:val="26"/>
        </w:rPr>
        <w:t xml:space="preserve"> </w:t>
      </w:r>
      <w:r>
        <w:rPr>
          <w:sz w:val="26"/>
        </w:rPr>
        <w:t>în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funcțiune.</w:t>
      </w:r>
    </w:p>
    <w:p w:rsidR="00B5286C" w:rsidRDefault="001773E2">
      <w:pPr>
        <w:pStyle w:val="a4"/>
        <w:numPr>
          <w:ilvl w:val="0"/>
          <w:numId w:val="1"/>
        </w:numPr>
        <w:tabs>
          <w:tab w:val="left" w:pos="618"/>
        </w:tabs>
        <w:spacing w:before="1"/>
        <w:ind w:left="618" w:hanging="388"/>
        <w:jc w:val="left"/>
        <w:rPr>
          <w:sz w:val="26"/>
        </w:rPr>
      </w:pPr>
      <w:r>
        <w:rPr>
          <w:b/>
          <w:sz w:val="26"/>
        </w:rPr>
        <w:t>ASIGURAȚI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locuința</w:t>
      </w:r>
      <w:r>
        <w:rPr>
          <w:spacing w:val="-7"/>
          <w:sz w:val="26"/>
        </w:rPr>
        <w:t xml:space="preserve"> </w:t>
      </w:r>
      <w:r>
        <w:rPr>
          <w:sz w:val="26"/>
        </w:rPr>
        <w:t>cu</w:t>
      </w:r>
      <w:r>
        <w:rPr>
          <w:spacing w:val="-6"/>
          <w:sz w:val="26"/>
        </w:rPr>
        <w:t xml:space="preserve"> </w:t>
      </w:r>
      <w:r>
        <w:rPr>
          <w:sz w:val="26"/>
        </w:rPr>
        <w:t>detectoare</w:t>
      </w:r>
      <w:r>
        <w:rPr>
          <w:spacing w:val="-7"/>
          <w:sz w:val="26"/>
        </w:rPr>
        <w:t xml:space="preserve"> </w:t>
      </w:r>
      <w:r>
        <w:rPr>
          <w:sz w:val="26"/>
        </w:rPr>
        <w:t>autonome</w:t>
      </w:r>
      <w:r>
        <w:rPr>
          <w:spacing w:val="-7"/>
          <w:sz w:val="26"/>
        </w:rPr>
        <w:t xml:space="preserve"> </w:t>
      </w:r>
      <w:r>
        <w:rPr>
          <w:sz w:val="26"/>
        </w:rPr>
        <w:t>de</w:t>
      </w:r>
      <w:r>
        <w:rPr>
          <w:spacing w:val="-6"/>
          <w:sz w:val="26"/>
        </w:rPr>
        <w:t xml:space="preserve"> </w:t>
      </w:r>
      <w:r>
        <w:rPr>
          <w:spacing w:val="-4"/>
          <w:sz w:val="26"/>
        </w:rPr>
        <w:t>fum.</w:t>
      </w:r>
    </w:p>
    <w:p w:rsidR="00B5286C" w:rsidRDefault="001773E2">
      <w:pPr>
        <w:spacing w:before="275" w:line="322" w:lineRule="exact"/>
        <w:ind w:left="910" w:right="1637"/>
        <w:jc w:val="center"/>
        <w:rPr>
          <w:b/>
          <w:sz w:val="28"/>
        </w:rPr>
      </w:pPr>
      <w:r>
        <w:rPr>
          <w:b/>
          <w:sz w:val="28"/>
        </w:rPr>
        <w:t>STIMAȚI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CETĂȚENI,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NU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UITAȚI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!</w:t>
      </w:r>
    </w:p>
    <w:p w:rsidR="00B5286C" w:rsidRDefault="001773E2">
      <w:pPr>
        <w:ind w:left="910" w:right="1636"/>
        <w:jc w:val="center"/>
        <w:rPr>
          <w:b/>
          <w:sz w:val="28"/>
        </w:rPr>
      </w:pPr>
      <w:r>
        <w:rPr>
          <w:b/>
          <w:sz w:val="28"/>
        </w:rPr>
        <w:t>PRINTR-UN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COMPORTAMENT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PREVENTIV,</w:t>
      </w:r>
    </w:p>
    <w:p w:rsidR="00B5286C" w:rsidRDefault="001773E2">
      <w:pPr>
        <w:spacing w:line="321" w:lineRule="exact"/>
        <w:ind w:left="910" w:right="1635"/>
        <w:jc w:val="center"/>
        <w:rPr>
          <w:b/>
          <w:sz w:val="28"/>
        </w:rPr>
      </w:pPr>
      <w:r>
        <w:rPr>
          <w:b/>
          <w:sz w:val="28"/>
        </w:rPr>
        <w:t>VĂ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SALVAȚI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VIAȚA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ȘI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BUNURILE.</w:t>
      </w:r>
    </w:p>
    <w:p w:rsidR="00B5286C" w:rsidRDefault="001773E2">
      <w:pPr>
        <w:spacing w:line="275" w:lineRule="exact"/>
        <w:ind w:left="910" w:right="1638"/>
        <w:jc w:val="center"/>
        <w:rPr>
          <w:b/>
          <w:sz w:val="24"/>
        </w:rPr>
      </w:pPr>
      <w:r>
        <w:rPr>
          <w:b/>
          <w:color w:val="FF0000"/>
          <w:sz w:val="24"/>
        </w:rPr>
        <w:t>În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caz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de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situații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de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urgență,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z w:val="24"/>
        </w:rPr>
        <w:t>apelați</w:t>
      </w:r>
      <w:r>
        <w:rPr>
          <w:b/>
          <w:color w:val="FF0000"/>
          <w:spacing w:val="-1"/>
          <w:sz w:val="24"/>
        </w:rPr>
        <w:t xml:space="preserve"> </w:t>
      </w:r>
      <w:r>
        <w:rPr>
          <w:b/>
          <w:color w:val="FF0000"/>
          <w:spacing w:val="-5"/>
          <w:sz w:val="24"/>
        </w:rPr>
        <w:t>112</w:t>
      </w:r>
    </w:p>
    <w:p w:rsidR="00B5286C" w:rsidRDefault="00B5286C">
      <w:pPr>
        <w:spacing w:line="275" w:lineRule="exact"/>
        <w:jc w:val="center"/>
        <w:rPr>
          <w:sz w:val="24"/>
        </w:rPr>
        <w:sectPr w:rsidR="00B5286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1773E2">
      <w:pPr>
        <w:ind w:left="1619" w:right="2350" w:hanging="3"/>
        <w:jc w:val="center"/>
        <w:rPr>
          <w:b/>
          <w:sz w:val="24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1149350</wp:posOffset>
            </wp:positionH>
            <wp:positionV relativeFrom="paragraph">
              <wp:posOffset>-635</wp:posOffset>
            </wp:positionV>
            <wp:extent cx="741680" cy="856615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6155690</wp:posOffset>
            </wp:positionH>
            <wp:positionV relativeFrom="paragraph">
              <wp:posOffset>-635</wp:posOffset>
            </wp:positionV>
            <wp:extent cx="781685" cy="856615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84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Министерство Внутренних Дел Республики Молдова Генеральный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Инспекторат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Чрезвычайным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Ситуациям</w:t>
      </w:r>
    </w:p>
    <w:p w:rsidR="00B5286C" w:rsidRDefault="001773E2">
      <w:pPr>
        <w:spacing w:before="113"/>
        <w:ind w:left="910" w:right="1639"/>
        <w:jc w:val="center"/>
        <w:rPr>
          <w:b/>
          <w:sz w:val="24"/>
        </w:rPr>
      </w:pPr>
      <w:r>
        <w:rPr>
          <w:b/>
          <w:sz w:val="24"/>
        </w:rPr>
        <w:t>Генеральное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Превенции</w:t>
      </w:r>
    </w:p>
    <w:p w:rsidR="00B5286C" w:rsidRDefault="00B5286C">
      <w:pPr>
        <w:pStyle w:val="a3"/>
        <w:rPr>
          <w:b/>
          <w:sz w:val="24"/>
        </w:rPr>
      </w:pPr>
      <w:bookmarkStart w:id="0" w:name="_GoBack"/>
      <w:bookmarkEnd w:id="0"/>
    </w:p>
    <w:p w:rsidR="00B5286C" w:rsidRDefault="00B5286C">
      <w:pPr>
        <w:pStyle w:val="a3"/>
        <w:spacing w:before="132"/>
        <w:rPr>
          <w:b/>
          <w:sz w:val="24"/>
        </w:rPr>
      </w:pPr>
    </w:p>
    <w:p w:rsidR="00B5286C" w:rsidRDefault="001773E2">
      <w:pPr>
        <w:ind w:left="830"/>
        <w:jc w:val="both"/>
        <w:rPr>
          <w:b/>
          <w:sz w:val="24"/>
        </w:rPr>
      </w:pPr>
      <w:r>
        <w:rPr>
          <w:b/>
          <w:sz w:val="24"/>
        </w:rPr>
        <w:t>Уважаемые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граждане!</w:t>
      </w:r>
    </w:p>
    <w:p w:rsidR="00B5286C" w:rsidRDefault="001773E2">
      <w:pPr>
        <w:ind w:left="122" w:right="845" w:firstLine="707"/>
        <w:jc w:val="both"/>
        <w:rPr>
          <w:sz w:val="24"/>
        </w:rPr>
      </w:pPr>
      <w:r>
        <w:rPr>
          <w:sz w:val="24"/>
        </w:rPr>
        <w:t xml:space="preserve">Статистика похаров показывает, что ехегодно в среднем </w:t>
      </w:r>
      <w:r>
        <w:rPr>
          <w:b/>
          <w:sz w:val="24"/>
        </w:rPr>
        <w:t xml:space="preserve">15,33% </w:t>
      </w:r>
      <w:r>
        <w:rPr>
          <w:sz w:val="24"/>
        </w:rPr>
        <w:t xml:space="preserve">похаров, происходящих в Республике Молдова в домовладениях, происходят по причине неисправных или нечищеных дымоходов и </w:t>
      </w:r>
      <w:r>
        <w:rPr>
          <w:b/>
          <w:sz w:val="24"/>
        </w:rPr>
        <w:t xml:space="preserve">11,55% </w:t>
      </w:r>
      <w:r>
        <w:rPr>
          <w:sz w:val="24"/>
        </w:rPr>
        <w:t>- по причине неисправных, самодельных или необслухиваемых отопительных приборов. К сохалению, большинство таких похаров заканчивается трагедией.</w:t>
      </w:r>
    </w:p>
    <w:p w:rsidR="00B5286C" w:rsidRDefault="001773E2">
      <w:pPr>
        <w:spacing w:before="1"/>
        <w:ind w:left="122" w:right="847" w:firstLine="707"/>
        <w:jc w:val="both"/>
        <w:rPr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1148715</wp:posOffset>
            </wp:positionH>
            <wp:positionV relativeFrom="paragraph">
              <wp:posOffset>701040</wp:posOffset>
            </wp:positionV>
            <wp:extent cx="2070100" cy="1492250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023" cy="149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 связи с понихением температуры, Генеральное управление превенции рекомендует грахданам, использующим для обогрева хилья печи или электронагревательные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похаров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домах: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187"/>
        </w:tabs>
        <w:ind w:right="958" w:firstLine="0"/>
        <w:jc w:val="both"/>
        <w:rPr>
          <w:sz w:val="26"/>
        </w:rPr>
      </w:pPr>
      <w:r>
        <w:rPr>
          <w:b/>
          <w:sz w:val="26"/>
        </w:rPr>
        <w:t xml:space="preserve">ОБЕСПЕЧЬТЕ </w:t>
      </w:r>
      <w:r>
        <w:rPr>
          <w:sz w:val="26"/>
        </w:rPr>
        <w:t xml:space="preserve">проверку, чистку, и при необходимости ремонт дымоходов, выполняемый </w:t>
      </w:r>
      <w:r>
        <w:rPr>
          <w:spacing w:val="-2"/>
          <w:sz w:val="26"/>
        </w:rPr>
        <w:t>специалистом.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125"/>
        </w:tabs>
        <w:spacing w:before="1"/>
        <w:ind w:right="958" w:firstLine="0"/>
        <w:jc w:val="both"/>
        <w:rPr>
          <w:sz w:val="26"/>
        </w:rPr>
      </w:pPr>
      <w:r>
        <w:rPr>
          <w:b/>
          <w:sz w:val="26"/>
        </w:rPr>
        <w:t xml:space="preserve">ЗАПРЕЩАЕТСЯ </w:t>
      </w:r>
      <w:r>
        <w:rPr>
          <w:sz w:val="26"/>
        </w:rPr>
        <w:t xml:space="preserve">использовать топливо, не предназначенное для печи, избегайте перегрузки </w:t>
      </w:r>
      <w:r>
        <w:rPr>
          <w:spacing w:val="-2"/>
          <w:sz w:val="26"/>
        </w:rPr>
        <w:t>печи.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120"/>
        </w:tabs>
        <w:spacing w:before="1"/>
        <w:ind w:right="958" w:firstLine="0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5055870</wp:posOffset>
            </wp:positionH>
            <wp:positionV relativeFrom="paragraph">
              <wp:posOffset>378460</wp:posOffset>
            </wp:positionV>
            <wp:extent cx="1894840" cy="1650365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814" cy="165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ЗАПРЕЩАЕТСЯ </w:t>
      </w:r>
      <w:r>
        <w:rPr>
          <w:sz w:val="26"/>
        </w:rPr>
        <w:t>пользоваться печью, если дверца не закрыта.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529"/>
        </w:tabs>
        <w:ind w:left="230" w:right="4161" w:firstLine="0"/>
        <w:jc w:val="both"/>
        <w:rPr>
          <w:sz w:val="26"/>
        </w:rPr>
      </w:pPr>
      <w:r>
        <w:rPr>
          <w:b/>
          <w:sz w:val="26"/>
        </w:rPr>
        <w:t xml:space="preserve">ПОСТАВЬТЕ </w:t>
      </w:r>
      <w:r>
        <w:rPr>
          <w:sz w:val="26"/>
        </w:rPr>
        <w:t>металлический лист перед печью, рядом с дверцей.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610"/>
        </w:tabs>
        <w:ind w:left="230" w:right="4158" w:firstLine="0"/>
        <w:jc w:val="both"/>
        <w:rPr>
          <w:sz w:val="26"/>
        </w:rPr>
      </w:pPr>
      <w:r>
        <w:rPr>
          <w:b/>
          <w:sz w:val="26"/>
        </w:rPr>
        <w:t xml:space="preserve">HЕ </w:t>
      </w:r>
      <w:r>
        <w:rPr>
          <w:sz w:val="26"/>
        </w:rPr>
        <w:t>размещайте горючие материалы рядом с плитой или на ней.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88"/>
        </w:tabs>
        <w:spacing w:line="299" w:lineRule="exact"/>
        <w:ind w:left="488" w:hanging="258"/>
        <w:jc w:val="both"/>
        <w:rPr>
          <w:sz w:val="26"/>
        </w:rPr>
      </w:pPr>
      <w:r>
        <w:rPr>
          <w:b/>
          <w:sz w:val="26"/>
        </w:rPr>
        <w:t>ПОГАСИТЕ</w:t>
      </w:r>
      <w:r>
        <w:rPr>
          <w:b/>
          <w:spacing w:val="-8"/>
          <w:sz w:val="26"/>
        </w:rPr>
        <w:t xml:space="preserve"> </w:t>
      </w:r>
      <w:r>
        <w:rPr>
          <w:sz w:val="26"/>
        </w:rPr>
        <w:t>огонь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печи</w:t>
      </w:r>
      <w:r>
        <w:rPr>
          <w:spacing w:val="-9"/>
          <w:sz w:val="26"/>
        </w:rPr>
        <w:t xml:space="preserve"> </w:t>
      </w:r>
      <w:r>
        <w:rPr>
          <w:sz w:val="26"/>
        </w:rPr>
        <w:t>перед</w:t>
      </w:r>
      <w:r>
        <w:rPr>
          <w:spacing w:val="-3"/>
          <w:sz w:val="26"/>
        </w:rPr>
        <w:t xml:space="preserve"> </w:t>
      </w:r>
      <w:r>
        <w:rPr>
          <w:sz w:val="26"/>
        </w:rPr>
        <w:t>уходом</w:t>
      </w:r>
      <w:r>
        <w:rPr>
          <w:spacing w:val="-7"/>
          <w:sz w:val="26"/>
        </w:rPr>
        <w:t xml:space="preserve"> </w:t>
      </w:r>
      <w:r>
        <w:rPr>
          <w:sz w:val="26"/>
        </w:rPr>
        <w:t>из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дома.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88"/>
        </w:tabs>
        <w:spacing w:line="298" w:lineRule="exact"/>
        <w:ind w:left="488" w:hanging="258"/>
        <w:jc w:val="both"/>
        <w:rPr>
          <w:sz w:val="26"/>
        </w:rPr>
      </w:pPr>
      <w:r>
        <w:rPr>
          <w:b/>
          <w:sz w:val="26"/>
        </w:rPr>
        <w:t>HИКОГДА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не</w:t>
      </w:r>
      <w:r>
        <w:rPr>
          <w:spacing w:val="-8"/>
          <w:sz w:val="26"/>
        </w:rPr>
        <w:t xml:space="preserve"> </w:t>
      </w:r>
      <w:r>
        <w:rPr>
          <w:sz w:val="26"/>
        </w:rPr>
        <w:t>засыпайте</w:t>
      </w:r>
      <w:r>
        <w:rPr>
          <w:spacing w:val="-8"/>
          <w:sz w:val="26"/>
        </w:rPr>
        <w:t xml:space="preserve"> </w:t>
      </w:r>
      <w:r>
        <w:rPr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z w:val="26"/>
        </w:rPr>
        <w:t>горящим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печи</w:t>
      </w:r>
      <w:r>
        <w:rPr>
          <w:spacing w:val="-7"/>
          <w:sz w:val="26"/>
        </w:rPr>
        <w:t xml:space="preserve"> </w:t>
      </w:r>
      <w:r>
        <w:rPr>
          <w:spacing w:val="-2"/>
          <w:sz w:val="26"/>
        </w:rPr>
        <w:t>огнем.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610"/>
        </w:tabs>
        <w:ind w:left="230" w:right="4159" w:firstLine="0"/>
        <w:jc w:val="both"/>
        <w:rPr>
          <w:sz w:val="26"/>
        </w:rPr>
      </w:pPr>
      <w:r>
        <w:rPr>
          <w:b/>
          <w:sz w:val="26"/>
        </w:rPr>
        <w:t xml:space="preserve">ПРОВЕРЬТЕ </w:t>
      </w:r>
      <w:r>
        <w:rPr>
          <w:sz w:val="26"/>
        </w:rPr>
        <w:t>целостность электроприборов и обогревателей, а в случае их неисправности, обратитесь к специалистам для ремонта или приобретите новые.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488"/>
        </w:tabs>
        <w:spacing w:before="2" w:line="298" w:lineRule="exact"/>
        <w:ind w:left="488" w:hanging="258"/>
        <w:jc w:val="both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1148080</wp:posOffset>
            </wp:positionH>
            <wp:positionV relativeFrom="paragraph">
              <wp:posOffset>188595</wp:posOffset>
            </wp:positionV>
            <wp:extent cx="1680845" cy="130175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68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HЕ</w:t>
      </w:r>
      <w:r>
        <w:rPr>
          <w:b/>
          <w:spacing w:val="-13"/>
          <w:sz w:val="26"/>
        </w:rPr>
        <w:t xml:space="preserve"> </w:t>
      </w:r>
      <w:r>
        <w:rPr>
          <w:sz w:val="26"/>
        </w:rPr>
        <w:t>размещайте</w:t>
      </w:r>
      <w:r>
        <w:rPr>
          <w:spacing w:val="-12"/>
          <w:sz w:val="26"/>
        </w:rPr>
        <w:t xml:space="preserve"> </w:t>
      </w:r>
      <w:r>
        <w:rPr>
          <w:sz w:val="26"/>
        </w:rPr>
        <w:t>электронагревательные</w:t>
      </w:r>
      <w:r>
        <w:rPr>
          <w:spacing w:val="-13"/>
          <w:sz w:val="26"/>
        </w:rPr>
        <w:t xml:space="preserve"> </w:t>
      </w:r>
      <w:r>
        <w:rPr>
          <w:sz w:val="26"/>
        </w:rPr>
        <w:t>приборы</w:t>
      </w:r>
      <w:r>
        <w:rPr>
          <w:spacing w:val="-11"/>
          <w:sz w:val="26"/>
        </w:rPr>
        <w:t xml:space="preserve"> </w:t>
      </w:r>
      <w:r>
        <w:rPr>
          <w:sz w:val="26"/>
        </w:rPr>
        <w:t>вблизи</w:t>
      </w:r>
      <w:r>
        <w:rPr>
          <w:spacing w:val="-12"/>
          <w:sz w:val="26"/>
        </w:rPr>
        <w:t xml:space="preserve"> </w:t>
      </w:r>
      <w:r>
        <w:rPr>
          <w:sz w:val="26"/>
        </w:rPr>
        <w:t>горючих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материалов.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3875"/>
        </w:tabs>
        <w:ind w:left="3201" w:right="958" w:firstLine="0"/>
        <w:jc w:val="both"/>
        <w:rPr>
          <w:sz w:val="26"/>
        </w:rPr>
      </w:pPr>
      <w:r>
        <w:rPr>
          <w:b/>
          <w:sz w:val="26"/>
        </w:rPr>
        <w:t xml:space="preserve">HЕ </w:t>
      </w:r>
      <w:r>
        <w:rPr>
          <w:sz w:val="26"/>
        </w:rPr>
        <w:t>размещайте горючие материалы на электронагревательных приборах.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3659"/>
        </w:tabs>
        <w:ind w:left="3201" w:right="959" w:firstLine="0"/>
        <w:jc w:val="both"/>
        <w:rPr>
          <w:sz w:val="26"/>
        </w:rPr>
      </w:pPr>
      <w:r>
        <w:rPr>
          <w:b/>
          <w:sz w:val="26"/>
        </w:rPr>
        <w:t xml:space="preserve">ОТКЛЮЧИТЕ </w:t>
      </w:r>
      <w:r>
        <w:rPr>
          <w:sz w:val="26"/>
        </w:rPr>
        <w:t>электронагревательные приборы, перед уходом из дома или отходом ко сну.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3594"/>
        </w:tabs>
        <w:spacing w:before="1"/>
        <w:ind w:left="3201" w:right="960" w:firstLine="0"/>
        <w:jc w:val="both"/>
        <w:rPr>
          <w:sz w:val="26"/>
        </w:rPr>
      </w:pPr>
      <w:r>
        <w:rPr>
          <w:b/>
          <w:sz w:val="26"/>
        </w:rPr>
        <w:t>HИКОГДА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не оставляйте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без присмотра при заххëнной печи или работающих электронагревателях </w:t>
      </w:r>
      <w:r>
        <w:rPr>
          <w:spacing w:val="-2"/>
          <w:sz w:val="26"/>
        </w:rPr>
        <w:t>приборах.</w:t>
      </w:r>
    </w:p>
    <w:p w:rsidR="00B5286C" w:rsidRDefault="001773E2">
      <w:pPr>
        <w:pStyle w:val="a4"/>
        <w:numPr>
          <w:ilvl w:val="1"/>
          <w:numId w:val="1"/>
        </w:numPr>
        <w:tabs>
          <w:tab w:val="left" w:pos="618"/>
        </w:tabs>
        <w:spacing w:line="297" w:lineRule="exact"/>
        <w:ind w:left="618" w:hanging="388"/>
        <w:jc w:val="both"/>
        <w:rPr>
          <w:sz w:val="26"/>
        </w:rPr>
      </w:pPr>
      <w:r>
        <w:rPr>
          <w:b/>
          <w:sz w:val="26"/>
        </w:rPr>
        <w:t>ОБЕСПЕЧЬТЕ</w:t>
      </w:r>
      <w:r>
        <w:rPr>
          <w:b/>
          <w:spacing w:val="-10"/>
          <w:sz w:val="26"/>
        </w:rPr>
        <w:t xml:space="preserve"> </w:t>
      </w:r>
      <w:r>
        <w:rPr>
          <w:sz w:val="26"/>
        </w:rPr>
        <w:t>свой</w:t>
      </w:r>
      <w:r>
        <w:rPr>
          <w:spacing w:val="-11"/>
          <w:sz w:val="26"/>
        </w:rPr>
        <w:t xml:space="preserve"> </w:t>
      </w:r>
      <w:r>
        <w:rPr>
          <w:sz w:val="26"/>
        </w:rPr>
        <w:t>дом</w:t>
      </w:r>
      <w:r>
        <w:rPr>
          <w:spacing w:val="-11"/>
          <w:sz w:val="26"/>
        </w:rPr>
        <w:t xml:space="preserve"> </w:t>
      </w:r>
      <w:r>
        <w:rPr>
          <w:sz w:val="26"/>
        </w:rPr>
        <w:t>автономными</w:t>
      </w:r>
      <w:r>
        <w:rPr>
          <w:spacing w:val="-10"/>
          <w:sz w:val="26"/>
        </w:rPr>
        <w:t xml:space="preserve"> </w:t>
      </w:r>
      <w:r>
        <w:rPr>
          <w:sz w:val="26"/>
        </w:rPr>
        <w:t>дымовыми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извещателями.</w:t>
      </w:r>
    </w:p>
    <w:p w:rsidR="00B5286C" w:rsidRDefault="001773E2">
      <w:pPr>
        <w:pStyle w:val="2"/>
        <w:spacing w:before="274"/>
        <w:ind w:left="1207" w:right="1937"/>
      </w:pPr>
      <w:r>
        <w:t>УВАЖАЕМЫЕ ГРАЖДАHЕ, HЕ ЗАБЫВАЙТЕ! ПОСРЕДСТВОМ</w:t>
      </w:r>
      <w:r>
        <w:rPr>
          <w:spacing w:val="-15"/>
        </w:rPr>
        <w:t xml:space="preserve"> </w:t>
      </w:r>
      <w:r>
        <w:t>ПРАВИЛЬHОГО</w:t>
      </w:r>
      <w:r>
        <w:rPr>
          <w:spacing w:val="-15"/>
        </w:rPr>
        <w:t xml:space="preserve"> </w:t>
      </w:r>
      <w:r>
        <w:t>ПОВЕДЕHИЯ</w:t>
      </w:r>
    </w:p>
    <w:p w:rsidR="00B5286C" w:rsidRDefault="001773E2">
      <w:pPr>
        <w:spacing w:before="1"/>
        <w:ind w:left="910" w:right="1639"/>
        <w:jc w:val="center"/>
        <w:rPr>
          <w:b/>
          <w:sz w:val="24"/>
        </w:rPr>
      </w:pPr>
      <w:r>
        <w:rPr>
          <w:b/>
          <w:sz w:val="24"/>
        </w:rPr>
        <w:t>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СПАСЕТЕ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СВОЮ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ЖИЗHЬ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МАТЕРИАЛЬHЫЕ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ЦЕHHОСТИ.</w:t>
      </w:r>
    </w:p>
    <w:p w:rsidR="00B5286C" w:rsidRDefault="001773E2">
      <w:pPr>
        <w:ind w:left="910" w:right="1643"/>
        <w:jc w:val="center"/>
        <w:rPr>
          <w:b/>
          <w:sz w:val="24"/>
        </w:rPr>
      </w:pPr>
      <w:r>
        <w:rPr>
          <w:b/>
          <w:color w:val="FF0000"/>
          <w:sz w:val="24"/>
        </w:rPr>
        <w:t>В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случае</w:t>
      </w:r>
      <w:r>
        <w:rPr>
          <w:b/>
          <w:color w:val="FF0000"/>
          <w:spacing w:val="-4"/>
          <w:sz w:val="24"/>
        </w:rPr>
        <w:t xml:space="preserve"> </w:t>
      </w:r>
      <w:r>
        <w:rPr>
          <w:b/>
          <w:color w:val="FF0000"/>
          <w:sz w:val="24"/>
        </w:rPr>
        <w:t>чрезвычайной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z w:val="24"/>
        </w:rPr>
        <w:t>ситуации,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звоните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по</w:t>
      </w:r>
      <w:r>
        <w:rPr>
          <w:b/>
          <w:color w:val="FF0000"/>
          <w:spacing w:val="-3"/>
          <w:sz w:val="24"/>
        </w:rPr>
        <w:t xml:space="preserve"> </w:t>
      </w:r>
      <w:r>
        <w:rPr>
          <w:b/>
          <w:color w:val="FF0000"/>
          <w:sz w:val="24"/>
        </w:rPr>
        <w:t>номеру</w:t>
      </w:r>
      <w:r>
        <w:rPr>
          <w:b/>
          <w:color w:val="FF0000"/>
          <w:spacing w:val="-2"/>
          <w:sz w:val="24"/>
        </w:rPr>
        <w:t xml:space="preserve"> </w:t>
      </w:r>
      <w:r>
        <w:rPr>
          <w:b/>
          <w:color w:val="FF0000"/>
          <w:spacing w:val="-5"/>
          <w:sz w:val="24"/>
        </w:rPr>
        <w:t>112</w:t>
      </w:r>
    </w:p>
    <w:p w:rsidR="00B5286C" w:rsidRDefault="00B5286C">
      <w:pPr>
        <w:jc w:val="center"/>
        <w:rPr>
          <w:sz w:val="24"/>
        </w:rPr>
        <w:sectPr w:rsidR="00B5286C"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45"/>
        <w:rPr>
          <w:b/>
          <w:sz w:val="20"/>
        </w:rPr>
      </w:pPr>
    </w:p>
    <w:p w:rsidR="00B5286C" w:rsidRDefault="001773E2">
      <w:pPr>
        <w:pStyle w:val="a3"/>
        <w:ind w:left="18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88025" cy="8190865"/>
            <wp:effectExtent l="0" t="0" r="0" b="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245" cy="81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headerReference w:type="default" r:id="rId21"/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45"/>
        <w:rPr>
          <w:b/>
          <w:sz w:val="20"/>
        </w:rPr>
      </w:pPr>
    </w:p>
    <w:p w:rsidR="00B5286C" w:rsidRDefault="001773E2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09310" cy="835787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486" cy="835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45"/>
        <w:rPr>
          <w:b/>
          <w:sz w:val="20"/>
        </w:rPr>
      </w:pPr>
    </w:p>
    <w:p w:rsidR="00B5286C" w:rsidRDefault="001773E2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875020" cy="8277860"/>
            <wp:effectExtent l="0" t="0" r="0" b="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269" cy="827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headerReference w:type="default" r:id="rId24"/>
          <w:pgSz w:w="11910" w:h="16840"/>
          <w:pgMar w:top="1680" w:right="0" w:bottom="280" w:left="1580" w:header="1141" w:footer="0" w:gutter="0"/>
          <w:pgNumType w:start="4"/>
          <w:cols w:space="720"/>
        </w:sectPr>
      </w:pPr>
    </w:p>
    <w:p w:rsidR="00B5286C" w:rsidRDefault="00B5286C">
      <w:pPr>
        <w:pStyle w:val="a3"/>
        <w:spacing w:before="155"/>
        <w:rPr>
          <w:b/>
          <w:sz w:val="20"/>
        </w:rPr>
      </w:pPr>
    </w:p>
    <w:p w:rsidR="00B5286C" w:rsidRDefault="001773E2">
      <w:pPr>
        <w:pStyle w:val="a3"/>
        <w:ind w:left="7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351780" cy="7475220"/>
            <wp:effectExtent l="0" t="0" r="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970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headerReference w:type="default" r:id="rId26"/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156"/>
        <w:rPr>
          <w:b/>
          <w:sz w:val="20"/>
        </w:rPr>
      </w:pPr>
    </w:p>
    <w:p w:rsidR="00B5286C" w:rsidRDefault="001773E2">
      <w:pPr>
        <w:pStyle w:val="a3"/>
        <w:ind w:left="70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764696" cy="8356821"/>
            <wp:effectExtent l="0" t="0" r="7620" b="6350"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82" cy="83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158"/>
        <w:rPr>
          <w:b/>
          <w:sz w:val="20"/>
        </w:rPr>
      </w:pPr>
    </w:p>
    <w:p w:rsidR="00B5286C" w:rsidRDefault="001773E2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06135" cy="8162925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26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6C" w:rsidRDefault="00B5286C">
      <w:pPr>
        <w:rPr>
          <w:sz w:val="20"/>
        </w:rPr>
        <w:sectPr w:rsidR="00B5286C">
          <w:headerReference w:type="default" r:id="rId29"/>
          <w:pgSz w:w="11910" w:h="16840"/>
          <w:pgMar w:top="1680" w:right="0" w:bottom="280" w:left="1580" w:header="1141" w:footer="0" w:gutter="0"/>
          <w:cols w:space="720"/>
        </w:sectPr>
      </w:pPr>
    </w:p>
    <w:p w:rsidR="00B5286C" w:rsidRDefault="00B5286C">
      <w:pPr>
        <w:pStyle w:val="a3"/>
        <w:spacing w:before="158"/>
        <w:rPr>
          <w:b/>
          <w:sz w:val="20"/>
        </w:rPr>
      </w:pPr>
    </w:p>
    <w:p w:rsidR="00B5286C" w:rsidRDefault="001773E2">
      <w:pPr>
        <w:pStyle w:val="a3"/>
        <w:ind w:left="12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5909945" cy="8162925"/>
            <wp:effectExtent l="0" t="0" r="0" b="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428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86C">
      <w:pgSz w:w="11910" w:h="16840"/>
      <w:pgMar w:top="1680" w:right="0" w:bottom="280" w:left="1580" w:header="114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65F" w:rsidRDefault="0056065F">
      <w:r>
        <w:separator/>
      </w:r>
    </w:p>
  </w:endnote>
  <w:endnote w:type="continuationSeparator" w:id="0">
    <w:p w:rsidR="0056065F" w:rsidRDefault="00560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9B" w:rsidRDefault="006D5B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9B" w:rsidRDefault="006D5B9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9B" w:rsidRDefault="006D5B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65F" w:rsidRDefault="0056065F">
      <w:r>
        <w:separator/>
      </w:r>
    </w:p>
  </w:footnote>
  <w:footnote w:type="continuationSeparator" w:id="0">
    <w:p w:rsidR="0056065F" w:rsidRDefault="00560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9B" w:rsidRDefault="006D5B9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6C" w:rsidRDefault="001773E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5680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711200</wp:posOffset>
              </wp:positionV>
              <wp:extent cx="1003300" cy="372110"/>
              <wp:effectExtent l="0" t="0" r="0" b="0"/>
              <wp:wrapNone/>
              <wp:docPr id="13" name="Text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286C" w:rsidRDefault="001773E2" w:rsidP="006D5B9B">
                          <w:pPr>
                            <w:spacing w:before="14"/>
                            <w:ind w:left="334" w:firstLine="4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Anexa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nr.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26" type="#_x0000_t202" style="position:absolute;margin-left:474.85pt;margin-top:56pt;width:79pt;height:29.3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" filled="f" stroked="f">
              <v:textbox inset="0,0,0,0">
                <w:txbxContent>
                  <w:p w:rsidR="00B5286C" w:rsidRDefault="001773E2" w:rsidP="006D5B9B">
                    <w:pPr>
                      <w:spacing w:before="14"/>
                      <w:ind w:left="334" w:firstLine="47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Anexa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nr.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B9B" w:rsidRDefault="006D5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6C" w:rsidRDefault="001773E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711200</wp:posOffset>
              </wp:positionV>
              <wp:extent cx="1003300" cy="372110"/>
              <wp:effectExtent l="0" t="0" r="0" b="0"/>
              <wp:wrapNone/>
              <wp:docPr id="24" name="Text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286C" w:rsidRDefault="001773E2" w:rsidP="00F20E19">
                          <w:pPr>
                            <w:spacing w:before="14"/>
                            <w:ind w:left="334" w:firstLine="4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Anexa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nr.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27" type="#_x0000_t202" style="position:absolute;margin-left:474.85pt;margin-top:56pt;width:79pt;height:29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" filled="f" stroked="f">
              <v:textbox inset="0,0,0,0">
                <w:txbxContent>
                  <w:p w:rsidR="00B5286C" w:rsidRDefault="001773E2" w:rsidP="00F20E19">
                    <w:pPr>
                      <w:spacing w:before="14"/>
                      <w:ind w:left="334" w:firstLine="47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Anexa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nr.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6C" w:rsidRDefault="001773E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711200</wp:posOffset>
              </wp:positionV>
              <wp:extent cx="1041400" cy="372110"/>
              <wp:effectExtent l="0" t="0" r="0" b="0"/>
              <wp:wrapNone/>
              <wp:docPr id="27" name="Text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14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286C" w:rsidRDefault="001773E2" w:rsidP="006D5B9B">
                          <w:pPr>
                            <w:spacing w:before="14"/>
                            <w:ind w:left="334" w:right="9" w:firstLine="4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Anexa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nr.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 w:rsidR="00E429B5">
                            <w:rPr>
                              <w:noProof/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28" type="#_x0000_t202" style="position:absolute;margin-left:474.85pt;margin-top:56pt;width:82pt;height:29.3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" filled="f" stroked="f">
              <v:textbox inset="0,0,0,0">
                <w:txbxContent>
                  <w:p w:rsidR="00B5286C" w:rsidRDefault="001773E2" w:rsidP="006D5B9B">
                    <w:pPr>
                      <w:spacing w:before="14"/>
                      <w:ind w:left="334" w:right="9" w:firstLine="47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Anexa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nr.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 w:rsidR="00E429B5">
                      <w:rPr>
                        <w:noProof/>
                        <w:sz w:val="16"/>
                      </w:rPr>
                      <w:t>4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6C" w:rsidRDefault="001773E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87FD4A0" wp14:editId="5B0CFC87">
              <wp:simplePos x="0" y="0"/>
              <wp:positionH relativeFrom="page">
                <wp:posOffset>6030595</wp:posOffset>
              </wp:positionH>
              <wp:positionV relativeFrom="page">
                <wp:posOffset>711200</wp:posOffset>
              </wp:positionV>
              <wp:extent cx="1003300" cy="372110"/>
              <wp:effectExtent l="0" t="0" r="0" b="0"/>
              <wp:wrapNone/>
              <wp:docPr id="29" name="Text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286C" w:rsidRDefault="001773E2" w:rsidP="006D5B9B">
                          <w:pPr>
                            <w:spacing w:before="14"/>
                            <w:ind w:left="334" w:firstLine="4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Anexa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nr.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5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9" type="#_x0000_t202" style="position:absolute;margin-left:474.85pt;margin-top:56pt;width:79pt;height:29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" filled="f" stroked="f">
              <v:textbox inset="0,0,0,0">
                <w:txbxContent>
                  <w:p w:rsidR="00B5286C" w:rsidRDefault="001773E2" w:rsidP="006D5B9B">
                    <w:pPr>
                      <w:spacing w:before="14"/>
                      <w:ind w:left="334" w:firstLine="47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Anexa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nr.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5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6C" w:rsidRDefault="001773E2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6030595</wp:posOffset>
              </wp:positionH>
              <wp:positionV relativeFrom="page">
                <wp:posOffset>711200</wp:posOffset>
              </wp:positionV>
              <wp:extent cx="1003300" cy="372110"/>
              <wp:effectExtent l="0" t="0" r="0" b="0"/>
              <wp:wrapNone/>
              <wp:docPr id="32" name="Text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3721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5286C" w:rsidRDefault="001773E2" w:rsidP="006D5B9B">
                          <w:pPr>
                            <w:spacing w:before="14"/>
                            <w:ind w:left="334" w:firstLine="4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Anexa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nr.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6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 w:rsidR="0030459E"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30" type="#_x0000_t202" style="position:absolute;margin-left:474.85pt;margin-top:56pt;width:79pt;height:29.3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" filled="f" stroked="f">
              <v:textbox inset="0,0,0,0">
                <w:txbxContent>
                  <w:p w:rsidR="00B5286C" w:rsidRDefault="001773E2" w:rsidP="006D5B9B">
                    <w:pPr>
                      <w:spacing w:before="14"/>
                      <w:ind w:left="334" w:firstLine="47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Anexa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nr.</w:t>
                    </w:r>
                    <w:r>
                      <w:rPr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6</w:t>
                    </w:r>
                    <w:r>
                      <w:rPr>
                        <w:spacing w:val="40"/>
                        <w:sz w:val="16"/>
                      </w:rPr>
                      <w:t xml:space="preserve"> </w:t>
                    </w:r>
                    <w:r w:rsidR="0030459E">
                      <w:rPr>
                        <w:spacing w:val="40"/>
                        <w:sz w:val="16"/>
                      </w:rPr>
                      <w:t xml:space="preserve"> 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3768" w:hanging="31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o-RO" w:eastAsia="en-US" w:bidi="ar-SA"/>
      </w:rPr>
    </w:lvl>
    <w:lvl w:ilvl="1">
      <w:start w:val="1"/>
      <w:numFmt w:val="decimal"/>
      <w:lvlText w:val="%2."/>
      <w:lvlJc w:val="left"/>
      <w:pPr>
        <w:ind w:left="376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o-RO" w:eastAsia="en-US" w:bidi="ar-SA"/>
      </w:rPr>
    </w:lvl>
    <w:lvl w:ilvl="2">
      <w:numFmt w:val="bullet"/>
      <w:lvlText w:val="•"/>
      <w:lvlJc w:val="left"/>
      <w:pPr>
        <w:ind w:left="5073" w:hanging="42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729" w:hanging="42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386" w:hanging="42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7043" w:hanging="42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699" w:hanging="42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56" w:hanging="42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013" w:hanging="420"/>
      </w:pPr>
      <w:rPr>
        <w:rFonts w:hint="default"/>
        <w:lang w:val="ro-RO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5286C"/>
    <w:rsid w:val="001773E2"/>
    <w:rsid w:val="0030459E"/>
    <w:rsid w:val="0056065F"/>
    <w:rsid w:val="00677EC3"/>
    <w:rsid w:val="006D5B9B"/>
    <w:rsid w:val="00B5286C"/>
    <w:rsid w:val="00BF3870"/>
    <w:rsid w:val="00D72E3D"/>
    <w:rsid w:val="00E429B5"/>
    <w:rsid w:val="00F20E19"/>
    <w:rsid w:val="7236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1">
    <w:name w:val="heading 1"/>
    <w:basedOn w:val="a"/>
    <w:uiPriority w:val="1"/>
    <w:qFormat/>
    <w:pPr>
      <w:ind w:right="731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1"/>
      <w:ind w:left="910" w:right="1636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29"/>
      <w:outlineLvl w:val="2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3"/>
      <w:szCs w:val="23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840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6D5B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D5B9B"/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a7">
    <w:name w:val="footer"/>
    <w:basedOn w:val="a"/>
    <w:link w:val="a8"/>
    <w:rsid w:val="006D5B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D5B9B"/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a9">
    <w:name w:val="Balloon Text"/>
    <w:basedOn w:val="a"/>
    <w:link w:val="aa"/>
    <w:rsid w:val="006D5B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5B9B"/>
    <w:rPr>
      <w:rFonts w:ascii="Tahoma" w:eastAsia="Times New Roman" w:hAnsi="Tahoma" w:cs="Tahoma"/>
      <w:sz w:val="16"/>
      <w:szCs w:val="16"/>
      <w:lang w:val="ro-RO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1">
    <w:name w:val="heading 1"/>
    <w:basedOn w:val="a"/>
    <w:uiPriority w:val="1"/>
    <w:qFormat/>
    <w:pPr>
      <w:ind w:right="731"/>
      <w:jc w:val="center"/>
      <w:outlineLvl w:val="0"/>
    </w:pPr>
    <w:rPr>
      <w:b/>
      <w:bCs/>
      <w:sz w:val="30"/>
      <w:szCs w:val="30"/>
    </w:rPr>
  </w:style>
  <w:style w:type="paragraph" w:styleId="2">
    <w:name w:val="heading 2"/>
    <w:basedOn w:val="a"/>
    <w:uiPriority w:val="1"/>
    <w:qFormat/>
    <w:pPr>
      <w:spacing w:before="1"/>
      <w:ind w:left="910" w:right="1636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29"/>
      <w:outlineLvl w:val="2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3"/>
      <w:szCs w:val="23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840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rsid w:val="006D5B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D5B9B"/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a7">
    <w:name w:val="footer"/>
    <w:basedOn w:val="a"/>
    <w:link w:val="a8"/>
    <w:rsid w:val="006D5B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D5B9B"/>
    <w:rPr>
      <w:rFonts w:ascii="Times New Roman" w:eastAsia="Times New Roman" w:hAnsi="Times New Roman" w:cs="Times New Roman"/>
      <w:sz w:val="22"/>
      <w:szCs w:val="22"/>
      <w:lang w:val="ro-RO" w:eastAsia="en-US"/>
    </w:rPr>
  </w:style>
  <w:style w:type="paragraph" w:styleId="a9">
    <w:name w:val="Balloon Text"/>
    <w:basedOn w:val="a"/>
    <w:link w:val="aa"/>
    <w:rsid w:val="006D5B9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D5B9B"/>
    <w:rPr>
      <w:rFonts w:ascii="Tahoma" w:eastAsia="Times New Roman" w:hAnsi="Tahoma" w:cs="Tahoma"/>
      <w:sz w:val="16"/>
      <w:szCs w:val="16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5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Chircu</dc:creator>
  <cp:lastModifiedBy>user</cp:lastModifiedBy>
  <cp:revision>2</cp:revision>
  <cp:lastPrinted>2025-10-14T06:00:00Z</cp:lastPrinted>
  <dcterms:created xsi:type="dcterms:W3CDTF">2025-10-14T06:38:00Z</dcterms:created>
  <dcterms:modified xsi:type="dcterms:W3CDTF">2025-10-14T06:38:00Z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2024-10-04T00:00:00Z</vt:filetime>
  </property>
  <property fmtid="{D5CDD505-2E9C-101B-9397-08002B2CF9AE}" pid="5" name="Producer">
    <vt:lpwstr>GPL Ghostscript 9.20</vt:lpwstr>
  </property>
  <property fmtid="{D5CDD505-2E9C-101B-9397-08002B2CF9AE}" pid="6" name="KSOProductBuildVer">
    <vt:lpwstr>1033-12.2.0.18283</vt:lpwstr>
  </property>
  <property fmtid="{D5CDD505-2E9C-101B-9397-08002B2CF9AE}" pid="7" name="ICV">
    <vt:lpwstr>473B806DDE4944279813F957D13A6142_12</vt:lpwstr>
  </property>
</Properties>
</file>