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E1" w:rsidRDefault="00927CE1" w:rsidP="00927CE1">
      <w:pPr>
        <w:spacing w:line="360" w:lineRule="auto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</w:p>
    <w:p w:rsidR="00A43488" w:rsidRPr="00A43488" w:rsidRDefault="00A43488" w:rsidP="00A43488">
      <w:pPr>
        <w:spacing w:line="360" w:lineRule="auto"/>
        <w:ind w:firstLine="708"/>
        <w:jc w:val="center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Prezentarea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locali</w:t>
      </w:r>
      <w:r w:rsidR="006F6C9C" w:rsidRPr="00A43488">
        <w:rPr>
          <w:rFonts w:ascii="Times New Roman" w:hAnsi="Times New Roman" w:cs="Times New Roman"/>
          <w:b/>
          <w:i/>
          <w:sz w:val="32"/>
          <w:szCs w:val="32"/>
          <w:lang w:val="en-US"/>
        </w:rPr>
        <w:t>t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  <w:lang w:val="ro-RO"/>
        </w:rPr>
        <w:t>ăț</w:t>
      </w:r>
      <w:r w:rsidR="006F6C9C" w:rsidRPr="00A43488">
        <w:rPr>
          <w:rFonts w:ascii="Times New Roman" w:hAnsi="Times New Roman" w:cs="Times New Roman"/>
          <w:b/>
          <w:i/>
          <w:sz w:val="32"/>
          <w:szCs w:val="32"/>
          <w:lang w:val="en-US"/>
        </w:rPr>
        <w:t>ii</w:t>
      </w:r>
      <w:r w:rsidR="00927CE1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</w:t>
      </w:r>
    </w:p>
    <w:p w:rsidR="006F6C9C" w:rsidRPr="00A43488" w:rsidRDefault="006F6C9C" w:rsidP="00E24024">
      <w:pPr>
        <w:ind w:firstLine="708"/>
        <w:rPr>
          <w:rFonts w:ascii="Times New Roman" w:hAnsi="Times New Roman" w:cs="Times New Roman"/>
          <w:i/>
          <w:sz w:val="32"/>
          <w:szCs w:val="32"/>
          <w:lang w:val="en-US"/>
        </w:rPr>
      </w:pP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Satul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Baurci-Moldoveni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este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situat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în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partea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de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sud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-vest a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Republicii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Moldova, la </w:t>
      </w:r>
      <w:smartTag w:uri="urn:schemas-microsoft-com:office:smarttags" w:element="metricconverter">
        <w:smartTagPr>
          <w:attr w:name="ProductID" w:val="10 km"/>
        </w:smartTagPr>
        <w:r w:rsidRPr="00A43488">
          <w:rPr>
            <w:rFonts w:ascii="Times New Roman" w:hAnsi="Times New Roman" w:cs="Times New Roman"/>
            <w:i/>
            <w:sz w:val="32"/>
            <w:szCs w:val="32"/>
            <w:lang w:val="en-US"/>
          </w:rPr>
          <w:t>10 km</w:t>
        </w:r>
      </w:smartTag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de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frontiera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cu </w:t>
      </w:r>
      <w:hyperlink r:id="rId6" w:tooltip="România" w:history="1">
        <w:proofErr w:type="spellStart"/>
        <w:r w:rsidRPr="00A43488">
          <w:rPr>
            <w:rFonts w:ascii="Times New Roman" w:hAnsi="Times New Roman" w:cs="Times New Roman"/>
            <w:i/>
            <w:sz w:val="32"/>
            <w:szCs w:val="32"/>
            <w:lang w:val="en-US"/>
          </w:rPr>
          <w:t>România</w:t>
        </w:r>
        <w:proofErr w:type="spellEnd"/>
      </w:hyperlink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 (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rîul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 </w:t>
      </w:r>
      <w:hyperlink r:id="rId7" w:tooltip="Prut" w:history="1">
        <w:r w:rsidRPr="00A43488">
          <w:rPr>
            <w:rFonts w:ascii="Times New Roman" w:hAnsi="Times New Roman" w:cs="Times New Roman"/>
            <w:i/>
            <w:sz w:val="32"/>
            <w:szCs w:val="32"/>
            <w:lang w:val="en-US"/>
          </w:rPr>
          <w:t>Prut</w:t>
        </w:r>
      </w:hyperlink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)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și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la </w:t>
      </w:r>
      <w:smartTag w:uri="urn:schemas-microsoft-com:office:smarttags" w:element="metricconverter">
        <w:smartTagPr>
          <w:attr w:name="ProductID" w:val="15 km"/>
        </w:smartTagPr>
        <w:r w:rsidRPr="00A43488">
          <w:rPr>
            <w:rFonts w:ascii="Times New Roman" w:hAnsi="Times New Roman" w:cs="Times New Roman"/>
            <w:i/>
            <w:sz w:val="32"/>
            <w:szCs w:val="32"/>
            <w:lang w:val="en-US"/>
          </w:rPr>
          <w:t>15 km</w:t>
        </w:r>
      </w:smartTag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nord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de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centrul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raional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 </w:t>
      </w:r>
      <w:hyperlink r:id="rId8" w:tooltip="Cahul" w:history="1">
        <w:proofErr w:type="spellStart"/>
        <w:r w:rsidRPr="00A43488">
          <w:rPr>
            <w:rFonts w:ascii="Times New Roman" w:hAnsi="Times New Roman" w:cs="Times New Roman"/>
            <w:i/>
            <w:sz w:val="32"/>
            <w:szCs w:val="32"/>
            <w:lang w:val="en-US"/>
          </w:rPr>
          <w:t>Cahul</w:t>
        </w:r>
        <w:proofErr w:type="spellEnd"/>
      </w:hyperlink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.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Satul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proofErr w:type="gram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este</w:t>
      </w:r>
      <w:proofErr w:type="spellEnd"/>
      <w:proofErr w:type="gram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amplasat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în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zona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de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tranziție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dintre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 </w:t>
      </w:r>
      <w:proofErr w:type="spellStart"/>
      <w:r w:rsidR="00F87698">
        <w:fldChar w:fldCharType="begin"/>
      </w:r>
      <w:r w:rsidR="00F87698" w:rsidRPr="00F87698">
        <w:rPr>
          <w:lang w:val="en-US"/>
        </w:rPr>
        <w:instrText xml:space="preserve"> HYPERLINK "https://ro.wikipedia.or</w:instrText>
      </w:r>
      <w:r w:rsidR="00F87698" w:rsidRPr="00F87698">
        <w:rPr>
          <w:lang w:val="en-US"/>
        </w:rPr>
        <w:instrText xml:space="preserve">g/wiki/Podi%C8%99ul_Tigheci" \o "Podișul Tigheci" </w:instrText>
      </w:r>
      <w:r w:rsidR="00F87698">
        <w:fldChar w:fldCharType="separate"/>
      </w:r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Podișul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Tigheci</w:t>
      </w:r>
      <w:proofErr w:type="spellEnd"/>
      <w:r w:rsidR="00F87698">
        <w:rPr>
          <w:rFonts w:ascii="Times New Roman" w:hAnsi="Times New Roman" w:cs="Times New Roman"/>
          <w:i/>
          <w:sz w:val="32"/>
          <w:szCs w:val="32"/>
          <w:lang w:val="en-US"/>
        </w:rPr>
        <w:fldChar w:fldCharType="end"/>
      </w:r>
      <w:r w:rsidR="00A43488">
        <w:rPr>
          <w:rFonts w:ascii="Times New Roman" w:hAnsi="Times New Roman" w:cs="Times New Roman"/>
          <w:i/>
          <w:sz w:val="32"/>
          <w:szCs w:val="32"/>
          <w:lang w:val="ro-RO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și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 </w:t>
      </w:r>
      <w:proofErr w:type="spellStart"/>
      <w:r w:rsidR="00F87698">
        <w:fldChar w:fldCharType="begin"/>
      </w:r>
      <w:r w:rsidR="00F87698" w:rsidRPr="00F87698">
        <w:rPr>
          <w:lang w:val="en-US"/>
        </w:rPr>
        <w:instrText xml:space="preserve"> HYPERLINK "https://ro.wikipedia.org/w/index.php?title=Lunca_Prutului&amp;action=edit&amp;redlink=1" \o "Lunca Prutului — pagină inexistentă" </w:instrText>
      </w:r>
      <w:r w:rsidR="00F87698">
        <w:fldChar w:fldCharType="separate"/>
      </w:r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Lunca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Prutului</w:t>
      </w:r>
      <w:proofErr w:type="spellEnd"/>
      <w:r w:rsidR="00F87698">
        <w:rPr>
          <w:rFonts w:ascii="Times New Roman" w:hAnsi="Times New Roman" w:cs="Times New Roman"/>
          <w:i/>
          <w:sz w:val="32"/>
          <w:szCs w:val="32"/>
          <w:lang w:val="en-US"/>
        </w:rPr>
        <w:fldChar w:fldCharType="end"/>
      </w:r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, de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aici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și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caracterul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fragmentat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al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reliefului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.</w:t>
      </w:r>
      <w:r w:rsid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Altitudinea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maximă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se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înregistrează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în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locul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numit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La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Varvara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,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în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partea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de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nord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, la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hotar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cu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satul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 </w:t>
      </w:r>
      <w:proofErr w:type="spellStart"/>
      <w:r w:rsidR="00F87698">
        <w:fldChar w:fldCharType="begin"/>
      </w:r>
      <w:r w:rsidR="00F87698" w:rsidRPr="00F87698">
        <w:rPr>
          <w:lang w:val="en-US"/>
        </w:rPr>
        <w:instrText xml:space="preserve"> HYPERLINK "https://ro.wikipedia.org/wiki/Larga_Nou%C4%83,_Cahul" \o "Larga Nouă, Cahul" </w:instrText>
      </w:r>
      <w:r w:rsidR="00F87698">
        <w:fldChar w:fldCharType="separate"/>
      </w:r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Larga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Nouă</w:t>
      </w:r>
      <w:proofErr w:type="spellEnd"/>
      <w:r w:rsidR="00F87698">
        <w:rPr>
          <w:rFonts w:ascii="Times New Roman" w:hAnsi="Times New Roman" w:cs="Times New Roman"/>
          <w:i/>
          <w:sz w:val="32"/>
          <w:szCs w:val="32"/>
          <w:lang w:val="en-US"/>
        </w:rPr>
        <w:fldChar w:fldCharType="end"/>
      </w:r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,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și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proofErr w:type="gram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este</w:t>
      </w:r>
      <w:proofErr w:type="spellEnd"/>
      <w:proofErr w:type="gram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de </w:t>
      </w:r>
      <w:smartTag w:uri="urn:schemas-microsoft-com:office:smarttags" w:element="metricconverter">
        <w:smartTagPr>
          <w:attr w:name="ProductID" w:val="240 m"/>
        </w:smartTagPr>
        <w:r w:rsidRPr="00A43488">
          <w:rPr>
            <w:rFonts w:ascii="Times New Roman" w:hAnsi="Times New Roman" w:cs="Times New Roman"/>
            <w:i/>
            <w:sz w:val="32"/>
            <w:szCs w:val="32"/>
            <w:lang w:val="en-US"/>
          </w:rPr>
          <w:t>240 m</w:t>
        </w:r>
      </w:smartTag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.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Altitudinea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minimă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este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de </w:t>
      </w:r>
      <w:smartTag w:uri="urn:schemas-microsoft-com:office:smarttags" w:element="metricconverter">
        <w:smartTagPr>
          <w:attr w:name="ProductID" w:val="21 m"/>
        </w:smartTagPr>
        <w:r w:rsidRPr="00A43488">
          <w:rPr>
            <w:rFonts w:ascii="Times New Roman" w:hAnsi="Times New Roman" w:cs="Times New Roman"/>
            <w:i/>
            <w:sz w:val="32"/>
            <w:szCs w:val="32"/>
            <w:lang w:val="en-US"/>
          </w:rPr>
          <w:t>21 m</w:t>
        </w:r>
      </w:smartTag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în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partea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de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sud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-vest a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satului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în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apropiere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de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satul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 </w:t>
      </w:r>
      <w:proofErr w:type="spellStart"/>
      <w:r w:rsidR="00F87698">
        <w:fldChar w:fldCharType="begin"/>
      </w:r>
      <w:r w:rsidR="00F87698" w:rsidRPr="00F87698">
        <w:rPr>
          <w:lang w:val="en-US"/>
        </w:rPr>
        <w:instrText xml:space="preserve"> HYPERLINK "https://ro.wikipedia.org/wiki/Z%C3%A2rne%C8%99ti,_Cahul" \o "Zârnești, Cahul" </w:instrText>
      </w:r>
      <w:r w:rsidR="00F87698">
        <w:fldChar w:fldCharType="separate"/>
      </w:r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Zârnești</w:t>
      </w:r>
      <w:proofErr w:type="spellEnd"/>
      <w:r w:rsidR="00F87698">
        <w:rPr>
          <w:rFonts w:ascii="Times New Roman" w:hAnsi="Times New Roman" w:cs="Times New Roman"/>
          <w:i/>
          <w:sz w:val="32"/>
          <w:szCs w:val="32"/>
          <w:lang w:val="en-US"/>
        </w:rPr>
        <w:fldChar w:fldCharType="end"/>
      </w:r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,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în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punctul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numit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 </w:t>
      </w:r>
      <w:r w:rsidRPr="00A43488">
        <w:rPr>
          <w:rFonts w:ascii="Times New Roman" w:hAnsi="Times New Roman" w:cs="Times New Roman"/>
          <w:bCs/>
          <w:i/>
          <w:sz w:val="32"/>
          <w:szCs w:val="32"/>
          <w:lang w:val="en-US"/>
        </w:rPr>
        <w:t xml:space="preserve">La </w:t>
      </w:r>
      <w:proofErr w:type="spellStart"/>
      <w:r w:rsidRPr="00A43488">
        <w:rPr>
          <w:rFonts w:ascii="Times New Roman" w:hAnsi="Times New Roman" w:cs="Times New Roman"/>
          <w:bCs/>
          <w:i/>
          <w:sz w:val="32"/>
          <w:szCs w:val="32"/>
          <w:lang w:val="en-US"/>
        </w:rPr>
        <w:t>Grădină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. </w:t>
      </w:r>
    </w:p>
    <w:p w:rsidR="006F6C9C" w:rsidRPr="00A43488" w:rsidRDefault="006F6C9C" w:rsidP="00E24024">
      <w:pPr>
        <w:ind w:firstLine="708"/>
        <w:rPr>
          <w:rFonts w:ascii="Times New Roman" w:hAnsi="Times New Roman" w:cs="Times New Roman"/>
          <w:i/>
          <w:sz w:val="32"/>
          <w:szCs w:val="32"/>
          <w:lang w:val="en-US"/>
        </w:rPr>
      </w:pP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Satul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Baurci-Moldoveni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proofErr w:type="gram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este</w:t>
      </w:r>
      <w:proofErr w:type="spellEnd"/>
      <w:proofErr w:type="gram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despărțită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în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două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părți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aproximativ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egale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de </w:t>
      </w:r>
      <w:proofErr w:type="spellStart"/>
      <w:r w:rsidR="00F87698">
        <w:fldChar w:fldCharType="begin"/>
      </w:r>
      <w:r w:rsidR="00F87698" w:rsidRPr="00F87698">
        <w:rPr>
          <w:lang w:val="en-US"/>
        </w:rPr>
        <w:instrText xml:space="preserve"> HYPERLINK "https://ro.wikipedia.org/wiki/R%C3%A2ul_Valea_Halmagei" \o "Râul Valea Halmagei" </w:instrText>
      </w:r>
      <w:r w:rsidR="00F87698">
        <w:fldChar w:fldCharType="separate"/>
      </w:r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râulețul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Valea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Halmagei</w:t>
      </w:r>
      <w:proofErr w:type="spellEnd"/>
      <w:r w:rsidR="00F87698">
        <w:rPr>
          <w:rFonts w:ascii="Times New Roman" w:hAnsi="Times New Roman" w:cs="Times New Roman"/>
          <w:i/>
          <w:sz w:val="32"/>
          <w:szCs w:val="32"/>
          <w:lang w:val="en-US"/>
        </w:rPr>
        <w:fldChar w:fldCharType="end"/>
      </w:r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,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râu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care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formează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o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râpă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adâncă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,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pe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malurile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căreia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au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fost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plantate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în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special </w:t>
      </w:r>
      <w:proofErr w:type="spellStart"/>
      <w:r w:rsidR="00F87698">
        <w:fldChar w:fldCharType="begin"/>
      </w:r>
      <w:r w:rsidR="00F87698" w:rsidRPr="00F87698">
        <w:rPr>
          <w:lang w:val="en-US"/>
        </w:rPr>
        <w:instrText xml:space="preserve"> HYPERLINK "https://ro.wikipedia.or</w:instrText>
      </w:r>
      <w:r w:rsidR="00F87698" w:rsidRPr="00F87698">
        <w:rPr>
          <w:lang w:val="en-US"/>
        </w:rPr>
        <w:instrText xml:space="preserve">g/wiki/Salcie" \o "Salcie" </w:instrText>
      </w:r>
      <w:r w:rsidR="00F87698">
        <w:fldChar w:fldCharType="separate"/>
      </w:r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salcii</w:t>
      </w:r>
      <w:proofErr w:type="spellEnd"/>
      <w:r w:rsidR="00F87698">
        <w:rPr>
          <w:rFonts w:ascii="Times New Roman" w:hAnsi="Times New Roman" w:cs="Times New Roman"/>
          <w:i/>
          <w:sz w:val="32"/>
          <w:szCs w:val="32"/>
          <w:lang w:val="en-US"/>
        </w:rPr>
        <w:fldChar w:fldCharType="end"/>
      </w:r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 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și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 </w:t>
      </w:r>
      <w:proofErr w:type="spellStart"/>
      <w:r w:rsidR="00F87698">
        <w:fldChar w:fldCharType="begin"/>
      </w:r>
      <w:r w:rsidR="00F87698" w:rsidRPr="00F87698">
        <w:rPr>
          <w:lang w:val="en-US"/>
        </w:rPr>
        <w:instrText xml:space="preserve"> HYPERLINK "https://ro.wikipedia.org/wiki/Salc%C3%A2m" \o "Salcâm" </w:instrText>
      </w:r>
      <w:r w:rsidR="00F87698">
        <w:fldChar w:fldCharType="separate"/>
      </w:r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salcâmi</w:t>
      </w:r>
      <w:proofErr w:type="spellEnd"/>
      <w:r w:rsidR="00F87698">
        <w:rPr>
          <w:rFonts w:ascii="Times New Roman" w:hAnsi="Times New Roman" w:cs="Times New Roman"/>
          <w:i/>
          <w:sz w:val="32"/>
          <w:szCs w:val="32"/>
          <w:lang w:val="en-US"/>
        </w:rPr>
        <w:fldChar w:fldCharType="end"/>
      </w:r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.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Localitatea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este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amplasată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într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-o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depresiune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orientată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pe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direcția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nord-est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–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sud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-vest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și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are o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deschidere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largă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spre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Lunca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Prutului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.</w:t>
      </w:r>
      <w:r w:rsidR="00E24024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Pădurile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reprezintă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puțin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mai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m</w:t>
      </w:r>
      <w:r w:rsidR="00A43488">
        <w:rPr>
          <w:rFonts w:ascii="Times New Roman" w:hAnsi="Times New Roman" w:cs="Times New Roman"/>
          <w:i/>
          <w:sz w:val="32"/>
          <w:szCs w:val="32"/>
          <w:lang w:val="en-US"/>
        </w:rPr>
        <w:t>ult</w:t>
      </w:r>
      <w:proofErr w:type="spellEnd"/>
      <w:r w:rsid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de 25% din </w:t>
      </w:r>
      <w:proofErr w:type="spellStart"/>
      <w:r w:rsidR="00A43488">
        <w:rPr>
          <w:rFonts w:ascii="Times New Roman" w:hAnsi="Times New Roman" w:cs="Times New Roman"/>
          <w:i/>
          <w:sz w:val="32"/>
          <w:szCs w:val="32"/>
          <w:lang w:val="en-US"/>
        </w:rPr>
        <w:t>suprafața</w:t>
      </w:r>
      <w:proofErr w:type="spellEnd"/>
      <w:r w:rsid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="00A43488">
        <w:rPr>
          <w:rFonts w:ascii="Times New Roman" w:hAnsi="Times New Roman" w:cs="Times New Roman"/>
          <w:i/>
          <w:sz w:val="32"/>
          <w:szCs w:val="32"/>
          <w:lang w:val="en-US"/>
        </w:rPr>
        <w:t>satului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,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aici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se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află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cel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mai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mare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masiv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de </w:t>
      </w:r>
      <w:proofErr w:type="spellStart"/>
      <w:r w:rsidR="00F87698">
        <w:fldChar w:fldCharType="begin"/>
      </w:r>
      <w:r w:rsidR="00F87698" w:rsidRPr="00F87698">
        <w:rPr>
          <w:lang w:val="en-US"/>
        </w:rPr>
        <w:instrText xml:space="preserve"> HYPERLINK "https://ro.wikipedia.org/wiki/Stejar_pufos" \o "Stejar pufos" </w:instrText>
      </w:r>
      <w:r w:rsidR="00F87698">
        <w:fldChar w:fldCharType="separate"/>
      </w:r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stejar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proofErr w:type="gram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pufos</w:t>
      </w:r>
      <w:proofErr w:type="spellEnd"/>
      <w:proofErr w:type="gramEnd"/>
      <w:r w:rsidR="00F87698">
        <w:rPr>
          <w:rFonts w:ascii="Times New Roman" w:hAnsi="Times New Roman" w:cs="Times New Roman"/>
          <w:i/>
          <w:sz w:val="32"/>
          <w:szCs w:val="32"/>
          <w:lang w:val="en-US"/>
        </w:rPr>
        <w:fldChar w:fldCharType="end"/>
      </w:r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(</w:t>
      </w:r>
      <w:proofErr w:type="spellStart"/>
      <w:r w:rsidRPr="00A43488">
        <w:rPr>
          <w:rFonts w:ascii="Times New Roman" w:hAnsi="Times New Roman" w:cs="Times New Roman"/>
          <w:i/>
          <w:iCs/>
          <w:sz w:val="32"/>
          <w:szCs w:val="32"/>
          <w:lang w:val="en-US"/>
        </w:rPr>
        <w:t>Quercus</w:t>
      </w:r>
      <w:proofErr w:type="spellEnd"/>
      <w:r w:rsidRPr="00A43488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iCs/>
          <w:sz w:val="32"/>
          <w:szCs w:val="32"/>
          <w:lang w:val="en-US"/>
        </w:rPr>
        <w:t>pubescens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) din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Republica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Moldova (</w:t>
      </w:r>
      <w:smartTag w:uri="urn:schemas-microsoft-com:office:smarttags" w:element="metricconverter">
        <w:smartTagPr>
          <w:attr w:name="ProductID" w:val="93,1 ha"/>
        </w:smartTagPr>
        <w:r w:rsidRPr="00A43488">
          <w:rPr>
            <w:rFonts w:ascii="Times New Roman" w:hAnsi="Times New Roman" w:cs="Times New Roman"/>
            <w:i/>
            <w:sz w:val="32"/>
            <w:szCs w:val="32"/>
            <w:lang w:val="en-US"/>
          </w:rPr>
          <w:t>93,1 ha</w:t>
        </w:r>
      </w:smartTag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), care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este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totodată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și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arie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protejată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de stat. </w:t>
      </w:r>
    </w:p>
    <w:p w:rsidR="00927CE1" w:rsidRPr="00A43488" w:rsidRDefault="006F6C9C" w:rsidP="00927CE1">
      <w:pPr>
        <w:ind w:firstLine="708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Conform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datelor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din </w:t>
      </w:r>
      <w:proofErr w:type="spellStart"/>
      <w:proofErr w:type="gram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primarie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,</w:t>
      </w:r>
      <w:proofErr w:type="gram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po</w:t>
      </w:r>
      <w:r w:rsidR="00F87698">
        <w:rPr>
          <w:rFonts w:ascii="Times New Roman" w:hAnsi="Times New Roman" w:cs="Times New Roman"/>
          <w:i/>
          <w:sz w:val="32"/>
          <w:szCs w:val="32"/>
          <w:lang w:val="en-US"/>
        </w:rPr>
        <w:t>pulația</w:t>
      </w:r>
      <w:proofErr w:type="spellEnd"/>
      <w:r w:rsidR="00F8769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="00F87698">
        <w:rPr>
          <w:rFonts w:ascii="Times New Roman" w:hAnsi="Times New Roman" w:cs="Times New Roman"/>
          <w:i/>
          <w:sz w:val="32"/>
          <w:szCs w:val="32"/>
          <w:lang w:val="en-US"/>
        </w:rPr>
        <w:t>localității</w:t>
      </w:r>
      <w:proofErr w:type="spellEnd"/>
      <w:r w:rsidR="00F8769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="00F87698">
        <w:rPr>
          <w:rFonts w:ascii="Times New Roman" w:hAnsi="Times New Roman" w:cs="Times New Roman"/>
          <w:i/>
          <w:sz w:val="32"/>
          <w:szCs w:val="32"/>
          <w:lang w:val="en-US"/>
        </w:rPr>
        <w:t>este</w:t>
      </w:r>
      <w:proofErr w:type="spellEnd"/>
      <w:r w:rsidR="00F8769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de 2</w:t>
      </w:r>
      <w:r w:rsidR="00F87698" w:rsidRPr="00F87698">
        <w:rPr>
          <w:rFonts w:ascii="Times New Roman" w:hAnsi="Times New Roman" w:cs="Times New Roman"/>
          <w:i/>
          <w:sz w:val="32"/>
          <w:szCs w:val="32"/>
          <w:lang w:val="en-US"/>
        </w:rPr>
        <w:t xml:space="preserve">094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locuitori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,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dintre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care </w:t>
      </w:r>
      <w:r w:rsidR="00F87698" w:rsidRPr="00F87698">
        <w:rPr>
          <w:rFonts w:ascii="Times New Roman" w:hAnsi="Times New Roman" w:cs="Times New Roman"/>
          <w:i/>
          <w:sz w:val="32"/>
          <w:szCs w:val="32"/>
          <w:lang w:val="en-US"/>
        </w:rPr>
        <w:t>994</w:t>
      </w:r>
      <w:r w:rsidR="00F87698">
        <w:rPr>
          <w:rFonts w:ascii="Times New Roman" w:hAnsi="Times New Roman" w:cs="Times New Roman"/>
          <w:i/>
          <w:sz w:val="32"/>
          <w:szCs w:val="32"/>
          <w:lang w:val="en-US"/>
        </w:rPr>
        <w:t>(47.</w:t>
      </w:r>
      <w:r w:rsidR="00F87698" w:rsidRPr="00F87698">
        <w:rPr>
          <w:rFonts w:ascii="Times New Roman" w:hAnsi="Times New Roman" w:cs="Times New Roman"/>
          <w:i/>
          <w:sz w:val="32"/>
          <w:szCs w:val="32"/>
          <w:lang w:val="en-US"/>
        </w:rPr>
        <w:t>47</w:t>
      </w:r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%)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bărbați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și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</w:t>
      </w:r>
      <w:r w:rsidR="00F87698">
        <w:rPr>
          <w:rFonts w:ascii="Times New Roman" w:hAnsi="Times New Roman" w:cs="Times New Roman"/>
          <w:i/>
          <w:sz w:val="32"/>
          <w:szCs w:val="32"/>
          <w:lang w:val="en-US"/>
        </w:rPr>
        <w:t>11</w:t>
      </w:r>
      <w:r w:rsidR="00F87698" w:rsidRPr="00F87698">
        <w:rPr>
          <w:rFonts w:ascii="Times New Roman" w:hAnsi="Times New Roman" w:cs="Times New Roman"/>
          <w:i/>
          <w:sz w:val="32"/>
          <w:szCs w:val="32"/>
          <w:lang w:val="en-US"/>
        </w:rPr>
        <w:t>00</w:t>
      </w:r>
      <w:r w:rsidR="00F87698">
        <w:rPr>
          <w:rFonts w:ascii="Times New Roman" w:hAnsi="Times New Roman" w:cs="Times New Roman"/>
          <w:i/>
          <w:sz w:val="32"/>
          <w:szCs w:val="32"/>
          <w:lang w:val="en-US"/>
        </w:rPr>
        <w:t xml:space="preserve"> (52.</w:t>
      </w:r>
      <w:r w:rsidR="00F87698" w:rsidRPr="00F87698">
        <w:rPr>
          <w:rFonts w:ascii="Times New Roman" w:hAnsi="Times New Roman" w:cs="Times New Roman"/>
          <w:i/>
          <w:sz w:val="32"/>
          <w:szCs w:val="32"/>
          <w:lang w:val="en-US"/>
        </w:rPr>
        <w:t>53</w:t>
      </w:r>
      <w:bookmarkStart w:id="0" w:name="_GoBack"/>
      <w:bookmarkEnd w:id="0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 xml:space="preserve">%) </w:t>
      </w:r>
      <w:proofErr w:type="spellStart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femei</w:t>
      </w:r>
      <w:proofErr w:type="spellEnd"/>
      <w:r w:rsidRPr="00A43488">
        <w:rPr>
          <w:rFonts w:ascii="Times New Roman" w:hAnsi="Times New Roman" w:cs="Times New Roman"/>
          <w:i/>
          <w:sz w:val="32"/>
          <w:szCs w:val="32"/>
          <w:lang w:val="en-US"/>
        </w:rPr>
        <w:t>.</w:t>
      </w:r>
      <w:r w:rsidRPr="00A43488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</w:t>
      </w:r>
    </w:p>
    <w:p w:rsidR="007F1A83" w:rsidRPr="00A43488" w:rsidRDefault="007F1A83" w:rsidP="00E24024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</w:pPr>
      <w:r w:rsidRPr="00E24024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en-US"/>
        </w:rPr>
        <w:t xml:space="preserve">Date </w:t>
      </w:r>
      <w:proofErr w:type="spellStart"/>
      <w:r w:rsidRPr="00E24024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en-US"/>
        </w:rPr>
        <w:t>istorice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: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Relativ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variată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este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semantica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toponimului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Baurci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,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ea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fiind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determinată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atît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de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factori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etimologici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,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cît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şi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de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legendele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ce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au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dăinuit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şi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mai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dăinui</w:t>
      </w:r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te</w:t>
      </w:r>
      <w:proofErr w:type="spellEnd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în</w:t>
      </w:r>
      <w:proofErr w:type="spellEnd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mediul</w:t>
      </w:r>
      <w:proofErr w:type="spellEnd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trăitorilor</w:t>
      </w:r>
      <w:proofErr w:type="spellEnd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satulu</w:t>
      </w:r>
      <w:r w:rsidR="00CC3EDE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.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Noţiunea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ar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fi de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origine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tătară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şi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ar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semnifica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“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bogat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” , “ 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norocos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” ,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căci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hoardele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nohaice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,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hălăduind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prin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întinderile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stepei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Bugeacului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,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ar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fi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fost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–spun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bătrînii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–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surprinşi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de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luxurianţa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fîneţelor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din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partea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locului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;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sau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o fi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avînd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drept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sorgi</w:t>
      </w:r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nte</w:t>
      </w:r>
      <w:proofErr w:type="spellEnd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un </w:t>
      </w:r>
      <w:proofErr w:type="spellStart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cuvînt</w:t>
      </w:r>
      <w:proofErr w:type="spellEnd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din </w:t>
      </w:r>
      <w:proofErr w:type="spellStart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limba</w:t>
      </w:r>
      <w:proofErr w:type="spellEnd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turcă</w:t>
      </w:r>
      <w:proofErr w:type="spellEnd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c</w:t>
      </w:r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ear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însemn</w:t>
      </w:r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a</w:t>
      </w:r>
      <w:proofErr w:type="spellEnd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Rîpi</w:t>
      </w:r>
      <w:proofErr w:type="spellEnd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–o </w:t>
      </w:r>
      <w:proofErr w:type="spellStart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versiune</w:t>
      </w:r>
      <w:proofErr w:type="spellEnd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sufficient d</w:t>
      </w:r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e</w:t>
      </w:r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verosimilă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,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căci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şi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în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present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localitatea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este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traversată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de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trei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rîpi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adînci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şi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sinuoase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,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în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straturile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de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rocă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ale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cărora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intueşti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aluviunile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diferitor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ere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geologice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–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rîpi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ce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în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perioada</w:t>
      </w:r>
      <w:proofErr w:type="spellEnd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unuia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din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războaiele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ruso-turce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au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fost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folosite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de 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generalul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rus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Bauer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lastRenderedPageBreak/>
        <w:t>ca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a</w:t>
      </w:r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dăpost</w:t>
      </w:r>
      <w:proofErr w:type="spellEnd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pentru</w:t>
      </w:r>
      <w:proofErr w:type="spellEnd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cai</w:t>
      </w:r>
      <w:proofErr w:type="spellEnd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şi</w:t>
      </w:r>
      <w:proofErr w:type="spellEnd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muniţii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.</w:t>
      </w:r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Doctorul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habilitat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în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fil</w:t>
      </w:r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ologie</w:t>
      </w:r>
      <w:proofErr w:type="spellEnd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, </w:t>
      </w:r>
      <w:proofErr w:type="spellStart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notoriul</w:t>
      </w:r>
      <w:proofErr w:type="spellEnd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special</w:t>
      </w:r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ist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în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toponime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şi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antroponomie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Anatol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Eremia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 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mai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reproduce o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ipoteză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: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Baurci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, cu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etimologia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–I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turcită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,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ar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semnifica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bucătar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.</w:t>
      </w:r>
    </w:p>
    <w:p w:rsidR="007F1A83" w:rsidRPr="00A43488" w:rsidRDefault="007F1A83" w:rsidP="00E24024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</w:pP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Satul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a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fost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atestat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documentar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la 11</w:t>
      </w:r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februarie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1710</w:t>
      </w:r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Baurci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constituie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vatra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strămoşească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în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ani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dem</w:t>
      </w:r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ult</w:t>
      </w:r>
      <w:proofErr w:type="spellEnd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apuşi</w:t>
      </w:r>
      <w:proofErr w:type="spellEnd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matca</w:t>
      </w:r>
      <w:proofErr w:type="spellEnd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a </w:t>
      </w:r>
      <w:proofErr w:type="spellStart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două</w:t>
      </w:r>
      <w:proofErr w:type="spellEnd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aşezări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:</w:t>
      </w:r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Ghibanu</w:t>
      </w:r>
      <w:proofErr w:type="spellEnd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şi</w:t>
      </w:r>
      <w:proofErr w:type="spellEnd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Fundoaia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,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actualmente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acestea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fiind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nişte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periferii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ale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localităţii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. </w:t>
      </w:r>
    </w:p>
    <w:p w:rsidR="007F1A83" w:rsidRPr="00A43488" w:rsidRDefault="007F1A83" w:rsidP="00E24024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</w:pPr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Un alt document   la 25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aprilie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1835 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înregistrează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biserica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Sf.Parach</w:t>
      </w:r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iva</w:t>
      </w:r>
      <w:proofErr w:type="spellEnd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din sat cu </w:t>
      </w:r>
      <w:proofErr w:type="spellStart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toate</w:t>
      </w:r>
      <w:proofErr w:type="spellEnd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bogăţiile</w:t>
      </w:r>
      <w:proofErr w:type="spellEnd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şi</w:t>
      </w:r>
      <w:proofErr w:type="spellEnd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cărţile</w:t>
      </w:r>
      <w:proofErr w:type="spellEnd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ei</w:t>
      </w:r>
      <w:proofErr w:type="spellEnd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vechi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,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hramul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căreia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se </w:t>
      </w:r>
      <w:proofErr w:type="spellStart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sărbătoreşte</w:t>
      </w:r>
      <w:proofErr w:type="spellEnd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pînă</w:t>
      </w:r>
      <w:proofErr w:type="spellEnd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în</w:t>
      </w:r>
      <w:proofErr w:type="spellEnd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E24024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prezent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.</w:t>
      </w:r>
    </w:p>
    <w:p w:rsidR="007F1A83" w:rsidRPr="00A43488" w:rsidRDefault="007F1A83" w:rsidP="00E24024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</w:pPr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O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perioada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de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timp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/ 1930-1949/ 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localitatea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a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fost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atestată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cu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denumirea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Români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.</w:t>
      </w:r>
    </w:p>
    <w:p w:rsidR="007F1A83" w:rsidRPr="00A43488" w:rsidRDefault="007F1A83" w:rsidP="00E24024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</w:pP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În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anul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1954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satele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Ghibanu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,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Fundoaia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şi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Baurci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 s-au unit 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într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-un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singur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sat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Baurci-Moldoveni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.</w:t>
      </w:r>
    </w:p>
    <w:p w:rsidR="007F1A83" w:rsidRPr="00F1205C" w:rsidRDefault="007F1A83" w:rsidP="00E2402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205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7F1A83" w:rsidRDefault="007F1A83" w:rsidP="00E24024">
      <w:pPr>
        <w:rPr>
          <w:lang w:val="en-US"/>
        </w:rPr>
      </w:pPr>
    </w:p>
    <w:p w:rsidR="00927CE1" w:rsidRDefault="00927CE1" w:rsidP="00E24024">
      <w:pPr>
        <w:rPr>
          <w:lang w:val="en-US"/>
        </w:rPr>
      </w:pPr>
    </w:p>
    <w:p w:rsidR="00927CE1" w:rsidRDefault="00927CE1" w:rsidP="00E24024">
      <w:pPr>
        <w:rPr>
          <w:lang w:val="en-US"/>
        </w:rPr>
      </w:pPr>
    </w:p>
    <w:p w:rsidR="00927CE1" w:rsidRDefault="00927CE1" w:rsidP="00E24024">
      <w:pPr>
        <w:rPr>
          <w:lang w:val="en-US"/>
        </w:rPr>
      </w:pPr>
    </w:p>
    <w:p w:rsidR="00927CE1" w:rsidRDefault="00927CE1" w:rsidP="00E24024">
      <w:pPr>
        <w:rPr>
          <w:lang w:val="en-US"/>
        </w:rPr>
      </w:pPr>
    </w:p>
    <w:p w:rsidR="00927CE1" w:rsidRDefault="00927CE1" w:rsidP="00E24024">
      <w:pPr>
        <w:rPr>
          <w:lang w:val="en-US"/>
        </w:rPr>
      </w:pPr>
    </w:p>
    <w:p w:rsidR="00927CE1" w:rsidRDefault="00927CE1" w:rsidP="00E24024">
      <w:pPr>
        <w:rPr>
          <w:lang w:val="en-US"/>
        </w:rPr>
      </w:pPr>
    </w:p>
    <w:p w:rsidR="00927CE1" w:rsidRDefault="00927CE1" w:rsidP="00E24024">
      <w:pPr>
        <w:rPr>
          <w:lang w:val="en-US"/>
        </w:rPr>
      </w:pPr>
    </w:p>
    <w:p w:rsidR="00927CE1" w:rsidRDefault="00927CE1" w:rsidP="00E24024">
      <w:pPr>
        <w:rPr>
          <w:lang w:val="en-US"/>
        </w:rPr>
      </w:pPr>
    </w:p>
    <w:p w:rsidR="00927CE1" w:rsidRDefault="00927CE1" w:rsidP="00E24024">
      <w:pPr>
        <w:rPr>
          <w:lang w:val="en-US"/>
        </w:rPr>
      </w:pPr>
    </w:p>
    <w:p w:rsidR="00927CE1" w:rsidRPr="00927CE1" w:rsidRDefault="00927CE1" w:rsidP="00E24024">
      <w:pPr>
        <w:rPr>
          <w:b/>
          <w:i/>
          <w:lang w:val="en-US"/>
        </w:rPr>
      </w:pPr>
    </w:p>
    <w:p w:rsidR="00927CE1" w:rsidRDefault="00927CE1" w:rsidP="00E24024">
      <w:pPr>
        <w:rPr>
          <w:lang w:val="en-US"/>
        </w:rPr>
      </w:pPr>
    </w:p>
    <w:p w:rsidR="00927CE1" w:rsidRDefault="00927CE1" w:rsidP="00E24024">
      <w:pPr>
        <w:rPr>
          <w:lang w:val="en-US"/>
        </w:rPr>
      </w:pPr>
    </w:p>
    <w:p w:rsidR="00927CE1" w:rsidRDefault="00927CE1" w:rsidP="00E24024">
      <w:pPr>
        <w:rPr>
          <w:lang w:val="en-US"/>
        </w:rPr>
      </w:pPr>
    </w:p>
    <w:p w:rsidR="00927CE1" w:rsidRDefault="00927CE1" w:rsidP="00E24024">
      <w:pPr>
        <w:rPr>
          <w:lang w:val="en-US"/>
        </w:rPr>
      </w:pPr>
    </w:p>
    <w:p w:rsidR="00927CE1" w:rsidRPr="00927CE1" w:rsidRDefault="00927CE1" w:rsidP="00E24024">
      <w:pPr>
        <w:rPr>
          <w:b/>
          <w:i/>
          <w:sz w:val="36"/>
          <w:szCs w:val="36"/>
          <w:lang w:val="en-US"/>
        </w:rPr>
      </w:pPr>
    </w:p>
    <w:p w:rsidR="00927CE1" w:rsidRPr="00927CE1" w:rsidRDefault="00927CE1" w:rsidP="00927CE1">
      <w:pPr>
        <w:rPr>
          <w:rFonts w:ascii="Times New Roman" w:hAnsi="Times New Roman" w:cs="Times New Roman"/>
          <w:b/>
          <w:i/>
          <w:sz w:val="36"/>
          <w:szCs w:val="36"/>
          <w:lang w:val="en-US"/>
        </w:rPr>
      </w:pPr>
      <w:r w:rsidRPr="00927CE1">
        <w:rPr>
          <w:rFonts w:ascii="Times New Roman" w:hAnsi="Times New Roman" w:cs="Times New Roman"/>
          <w:b/>
          <w:i/>
          <w:sz w:val="36"/>
          <w:szCs w:val="36"/>
          <w:lang w:val="en-US"/>
        </w:rPr>
        <w:t xml:space="preserve">Date </w:t>
      </w:r>
      <w:proofErr w:type="spellStart"/>
      <w:r w:rsidRPr="00927CE1">
        <w:rPr>
          <w:rFonts w:ascii="Times New Roman" w:hAnsi="Times New Roman" w:cs="Times New Roman"/>
          <w:b/>
          <w:i/>
          <w:sz w:val="36"/>
          <w:szCs w:val="36"/>
          <w:lang w:val="en-US"/>
        </w:rPr>
        <w:t>istorice</w:t>
      </w:r>
      <w:proofErr w:type="spellEnd"/>
      <w:r w:rsidRPr="00927CE1">
        <w:rPr>
          <w:rFonts w:ascii="Times New Roman" w:hAnsi="Times New Roman" w:cs="Times New Roman"/>
          <w:b/>
          <w:i/>
          <w:sz w:val="36"/>
          <w:szCs w:val="36"/>
          <w:lang w:val="en-US"/>
        </w:rPr>
        <w:t xml:space="preserve"> </w:t>
      </w:r>
      <w:proofErr w:type="spellStart"/>
      <w:r w:rsidRPr="00927CE1">
        <w:rPr>
          <w:rFonts w:ascii="Times New Roman" w:hAnsi="Times New Roman" w:cs="Times New Roman"/>
          <w:b/>
          <w:i/>
          <w:sz w:val="36"/>
          <w:szCs w:val="36"/>
          <w:lang w:val="en-US"/>
        </w:rPr>
        <w:t>despre</w:t>
      </w:r>
      <w:proofErr w:type="spellEnd"/>
      <w:r w:rsidRPr="00927CE1">
        <w:rPr>
          <w:rFonts w:ascii="Times New Roman" w:hAnsi="Times New Roman" w:cs="Times New Roman"/>
          <w:b/>
          <w:i/>
          <w:sz w:val="36"/>
          <w:szCs w:val="36"/>
          <w:lang w:val="en-US"/>
        </w:rPr>
        <w:t xml:space="preserve"> </w:t>
      </w:r>
      <w:proofErr w:type="spellStart"/>
      <w:r w:rsidRPr="00927CE1">
        <w:rPr>
          <w:rFonts w:ascii="Times New Roman" w:hAnsi="Times New Roman" w:cs="Times New Roman"/>
          <w:b/>
          <w:i/>
          <w:sz w:val="36"/>
          <w:szCs w:val="36"/>
          <w:lang w:val="en-US"/>
        </w:rPr>
        <w:t>satul</w:t>
      </w:r>
      <w:proofErr w:type="spellEnd"/>
      <w:r w:rsidRPr="00927CE1">
        <w:rPr>
          <w:rFonts w:ascii="Times New Roman" w:hAnsi="Times New Roman" w:cs="Times New Roman"/>
          <w:b/>
          <w:i/>
          <w:sz w:val="36"/>
          <w:szCs w:val="36"/>
          <w:lang w:val="en-US"/>
        </w:rPr>
        <w:t xml:space="preserve"> </w:t>
      </w:r>
      <w:proofErr w:type="spellStart"/>
      <w:r w:rsidRPr="00927CE1">
        <w:rPr>
          <w:rFonts w:ascii="Times New Roman" w:hAnsi="Times New Roman" w:cs="Times New Roman"/>
          <w:b/>
          <w:i/>
          <w:sz w:val="36"/>
          <w:szCs w:val="36"/>
          <w:lang w:val="en-US"/>
        </w:rPr>
        <w:t>Baurci-Moldoveni</w:t>
      </w:r>
      <w:proofErr w:type="spellEnd"/>
    </w:p>
    <w:p w:rsidR="00927CE1" w:rsidRPr="00A43488" w:rsidRDefault="00927CE1" w:rsidP="00927CE1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</w:pP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Relativ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variată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este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semantica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toponimului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Baurci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,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ea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fiind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determinată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atît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de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factori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etimologici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,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cît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şi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de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legendele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ce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au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dăinuit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şi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mai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dăinui</w:t>
      </w:r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mediul</w:t>
      </w:r>
      <w:proofErr w:type="spellEnd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trăitorilor</w:t>
      </w:r>
      <w:proofErr w:type="spellEnd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satului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.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Noţiunea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ar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fi de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origine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tătară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şi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ar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semnifica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“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bogat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” , “ 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norocos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” ,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căci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hoardele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nohaice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,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hălăduind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prin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întinderile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stepei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Bugeacului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,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ar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fi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fost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–spun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bătrînii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–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surprinşi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de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luxurianţa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fîneţelor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din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partea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locului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;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sau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o fi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avînd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drept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sorgi</w:t>
      </w:r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nte</w:t>
      </w:r>
      <w:proofErr w:type="spellEnd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cuvînt</w:t>
      </w:r>
      <w:proofErr w:type="spellEnd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limba</w:t>
      </w:r>
      <w:proofErr w:type="spellEnd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turcă</w:t>
      </w:r>
      <w:proofErr w:type="spellEnd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c</w:t>
      </w:r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ear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însemn</w:t>
      </w:r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a</w:t>
      </w:r>
      <w:proofErr w:type="spellEnd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Rîpi</w:t>
      </w:r>
      <w:proofErr w:type="spellEnd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–o </w:t>
      </w:r>
      <w:proofErr w:type="spellStart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versiune</w:t>
      </w:r>
      <w:proofErr w:type="spellEnd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sufficient d</w:t>
      </w:r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e</w:t>
      </w:r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verosimilă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,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căci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şi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în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present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localitatea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este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traversată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de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trei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rîpi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adînci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şi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sinuoase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,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în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straturile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de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rocă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ale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cărora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intueşti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aluviunile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diferitor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ere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geologice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–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rîpi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ce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în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perioada</w:t>
      </w:r>
      <w:proofErr w:type="spellEnd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unuia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din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războaiele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ruso-turce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au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fost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folosite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de 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generalul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rus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Bauer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ca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a</w:t>
      </w:r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dăpost</w:t>
      </w:r>
      <w:proofErr w:type="spellEnd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pentru</w:t>
      </w:r>
      <w:proofErr w:type="spellEnd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cai</w:t>
      </w:r>
      <w:proofErr w:type="spellEnd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şi</w:t>
      </w:r>
      <w:proofErr w:type="spellEnd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muniţii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.</w:t>
      </w:r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Doctorul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habilitat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în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fil</w:t>
      </w:r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ologie</w:t>
      </w:r>
      <w:proofErr w:type="spellEnd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notoriul</w:t>
      </w:r>
      <w:proofErr w:type="spellEnd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special</w:t>
      </w:r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ist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în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toponime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şi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antroponomie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Anatol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Eremia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 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mai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reproduce o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ipoteză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: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Baurci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, cu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etimologia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–I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turcită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,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ar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semnifica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bucătar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.</w:t>
      </w:r>
    </w:p>
    <w:p w:rsidR="00927CE1" w:rsidRPr="00A43488" w:rsidRDefault="00927CE1" w:rsidP="00927CE1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</w:pP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Satul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a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fost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atestat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documentar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la 11</w:t>
      </w:r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februarie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1710</w:t>
      </w:r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Baurci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constituie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vatra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strămoşească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în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ani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dem</w:t>
      </w:r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ult</w:t>
      </w:r>
      <w:proofErr w:type="spellEnd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apuşi</w:t>
      </w:r>
      <w:proofErr w:type="spellEnd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matca</w:t>
      </w:r>
      <w:proofErr w:type="spellEnd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două</w:t>
      </w:r>
      <w:proofErr w:type="spellEnd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aşezări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:</w:t>
      </w:r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Ghibanu</w:t>
      </w:r>
      <w:proofErr w:type="spellEnd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şi</w:t>
      </w:r>
      <w:proofErr w:type="spellEnd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Fundoaia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,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actualmente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acestea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fiind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nişte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periferii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ale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localităţii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. </w:t>
      </w:r>
    </w:p>
    <w:p w:rsidR="00927CE1" w:rsidRPr="00A43488" w:rsidRDefault="00927CE1" w:rsidP="00927CE1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</w:pPr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Un alt document   la 25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aprilie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1835 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înregistrează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biserica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Sf.Parach</w:t>
      </w:r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iva</w:t>
      </w:r>
      <w:proofErr w:type="spellEnd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din sat cu </w:t>
      </w:r>
      <w:proofErr w:type="spellStart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toate</w:t>
      </w:r>
      <w:proofErr w:type="spellEnd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bogăţiile</w:t>
      </w:r>
      <w:proofErr w:type="spellEnd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şi</w:t>
      </w:r>
      <w:proofErr w:type="spellEnd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cărţile</w:t>
      </w:r>
      <w:proofErr w:type="spellEnd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ei</w:t>
      </w:r>
      <w:proofErr w:type="spellEnd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vechi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,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hramul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căreia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sărbătoreşte</w:t>
      </w:r>
      <w:proofErr w:type="spellEnd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pînă</w:t>
      </w:r>
      <w:proofErr w:type="spellEnd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prezent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.</w:t>
      </w:r>
    </w:p>
    <w:p w:rsidR="00927CE1" w:rsidRPr="00A43488" w:rsidRDefault="00927CE1" w:rsidP="00927CE1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</w:pPr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O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perioada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de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timp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/ 1930-1949/ 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localitatea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a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fost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atestată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cu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denumirea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Români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.</w:t>
      </w:r>
    </w:p>
    <w:p w:rsidR="00927CE1" w:rsidRPr="00A43488" w:rsidRDefault="00927CE1" w:rsidP="00927CE1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</w:pP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În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anul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1954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satele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Ghibanu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,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Fundoaia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şi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Baurci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 s-au unit 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într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-un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singur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sat </w:t>
      </w:r>
      <w:proofErr w:type="spellStart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>Baurci-Moldoveni</w:t>
      </w:r>
      <w:proofErr w:type="spellEnd"/>
      <w:r w:rsidRPr="00A43488">
        <w:rPr>
          <w:rFonts w:ascii="Times New Roman" w:eastAsia="Times New Roman" w:hAnsi="Times New Roman" w:cs="Times New Roman"/>
          <w:bCs/>
          <w:i/>
          <w:sz w:val="32"/>
          <w:szCs w:val="32"/>
          <w:lang w:val="en-US"/>
        </w:rPr>
        <w:t xml:space="preserve"> .</w:t>
      </w:r>
    </w:p>
    <w:p w:rsidR="00927CE1" w:rsidRPr="00F1205C" w:rsidRDefault="00927CE1" w:rsidP="00927CE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205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927CE1" w:rsidRDefault="00927CE1" w:rsidP="00E24024">
      <w:pPr>
        <w:rPr>
          <w:lang w:val="en-US"/>
        </w:rPr>
      </w:pPr>
    </w:p>
    <w:p w:rsidR="00927CE1" w:rsidRDefault="00927CE1" w:rsidP="00E24024">
      <w:pPr>
        <w:rPr>
          <w:lang w:val="en-US"/>
        </w:rPr>
      </w:pPr>
    </w:p>
    <w:p w:rsidR="00927CE1" w:rsidRDefault="00927CE1" w:rsidP="00E24024">
      <w:pPr>
        <w:rPr>
          <w:lang w:val="en-US"/>
        </w:rPr>
      </w:pPr>
    </w:p>
    <w:p w:rsidR="00927CE1" w:rsidRDefault="00927CE1" w:rsidP="00E24024">
      <w:pPr>
        <w:rPr>
          <w:lang w:val="en-US"/>
        </w:rPr>
      </w:pPr>
    </w:p>
    <w:p w:rsidR="00927CE1" w:rsidRDefault="00927CE1" w:rsidP="00E24024">
      <w:pPr>
        <w:rPr>
          <w:lang w:val="en-US"/>
        </w:rPr>
      </w:pPr>
    </w:p>
    <w:p w:rsidR="00927CE1" w:rsidRPr="006F6C9C" w:rsidRDefault="00927CE1" w:rsidP="00E24024">
      <w:pPr>
        <w:rPr>
          <w:lang w:val="en-US"/>
        </w:rPr>
      </w:pPr>
    </w:p>
    <w:sectPr w:rsidR="00927CE1" w:rsidRPr="006F6C9C" w:rsidSect="00E24024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F6C9C"/>
    <w:rsid w:val="00257C21"/>
    <w:rsid w:val="003C2982"/>
    <w:rsid w:val="006F6C9C"/>
    <w:rsid w:val="007F1A83"/>
    <w:rsid w:val="00927CE1"/>
    <w:rsid w:val="00A43488"/>
    <w:rsid w:val="00B9165B"/>
    <w:rsid w:val="00CC3EDE"/>
    <w:rsid w:val="00E2329F"/>
    <w:rsid w:val="00E24024"/>
    <w:rsid w:val="00F8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7C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.wikipedia.org/wiki/Cahu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o.wikipedia.org/wiki/Pru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.wikipedia.org/wiki/Rom%C3%A2ni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F5256-1AEF-46E6-9001-4DF47143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2018-01-15T13:23:00Z</cp:lastPrinted>
  <dcterms:created xsi:type="dcterms:W3CDTF">2016-11-08T06:37:00Z</dcterms:created>
  <dcterms:modified xsi:type="dcterms:W3CDTF">2019-04-16T07:01:00Z</dcterms:modified>
</cp:coreProperties>
</file>